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CDE" w:rsidRPr="001248AC" w:rsidRDefault="00BE2D26" w:rsidP="004B1CDE">
      <w:pPr>
        <w:jc w:val="center"/>
        <w:rPr>
          <w:rFonts w:ascii="UD デジタル 教科書体 NP-B" w:eastAsia="UD デジタル 教科書体 NP-B"/>
          <w:sz w:val="28"/>
        </w:rPr>
      </w:pPr>
      <w:r w:rsidRPr="00422B87">
        <w:rPr>
          <w:rFonts w:ascii="UD デジタル 教科書体 NP-B" w:eastAsia="UD デジタル 教科書体 NP-B" w:hint="eastAsia"/>
          <w:sz w:val="28"/>
        </w:rPr>
        <w:t>令和</w:t>
      </w:r>
      <w:r w:rsidR="006328C3" w:rsidRPr="00422B87">
        <w:rPr>
          <w:rFonts w:ascii="UD デジタル 教科書体 NP-B" w:eastAsia="UD デジタル 教科書体 NP-B" w:hint="eastAsia"/>
          <w:sz w:val="28"/>
        </w:rPr>
        <w:t>〇年度　個別の指導計画</w:t>
      </w:r>
      <w:r w:rsidR="004B1CDE" w:rsidRPr="001248AC">
        <w:rPr>
          <w:rFonts w:ascii="UD デジタル 教科書体 NP-B" w:eastAsia="UD デジタル 教科書体 NP-B" w:hint="eastAsia"/>
          <w:sz w:val="28"/>
        </w:rPr>
        <w:t>（</w:t>
      </w:r>
      <w:r w:rsidR="00151BDB" w:rsidRPr="001248AC">
        <w:rPr>
          <w:rFonts w:ascii="UD デジタル 教科書体 NP-B" w:eastAsia="UD デジタル 教科書体 NP-B" w:hint="eastAsia"/>
          <w:sz w:val="28"/>
        </w:rPr>
        <w:t>幼稚園・保育所・保育園</w:t>
      </w:r>
      <w:r w:rsidR="001248AC">
        <w:rPr>
          <w:rFonts w:ascii="UD デジタル 教科書体 NP-B" w:eastAsia="UD デジタル 教科書体 NP-B" w:hint="eastAsia"/>
          <w:sz w:val="28"/>
        </w:rPr>
        <w:t>・幼児園・こども園</w:t>
      </w:r>
      <w:r w:rsidR="00151BDB" w:rsidRPr="001248AC">
        <w:rPr>
          <w:rFonts w:ascii="UD デジタル 教科書体 NP-B" w:eastAsia="UD デジタル 教科書体 NP-B" w:hint="eastAsia"/>
          <w:sz w:val="28"/>
        </w:rPr>
        <w:t>用</w:t>
      </w:r>
      <w:r w:rsidR="004B1CDE" w:rsidRPr="001248AC">
        <w:rPr>
          <w:rFonts w:ascii="UD デジタル 教科書体 NP-B" w:eastAsia="UD デジタル 教科書体 NP-B" w:hint="eastAsia"/>
          <w:sz w:val="28"/>
        </w:rPr>
        <w:t>）</w:t>
      </w:r>
    </w:p>
    <w:p w:rsidR="004B1CDE" w:rsidRDefault="00215E43" w:rsidP="0042326E">
      <w:pPr>
        <w:rPr>
          <w:rFonts w:ascii="UD デジタル 教科書体 NP-R" w:eastAsia="UD デジタル 教科書体 NP-R"/>
          <w:sz w:val="28"/>
          <w:u w:val="single"/>
        </w:rPr>
      </w:pPr>
      <w:bookmarkStart w:id="0" w:name="_Hlk216895214"/>
      <w:r>
        <w:rPr>
          <w:rFonts w:ascii="UD デジタル 教科書体 NP-R" w:eastAsia="UD デジタル 教科書体 NP-R" w:hint="eastAsia"/>
          <w:sz w:val="28"/>
        </w:rPr>
        <w:t>幼児</w:t>
      </w:r>
      <w:r w:rsidR="0005582E" w:rsidRPr="00B8751C">
        <w:rPr>
          <w:rFonts w:ascii="UD デジタル 教科書体 NP-R" w:eastAsia="UD デジタル 教科書体 NP-R" w:hint="eastAsia"/>
          <w:sz w:val="28"/>
        </w:rPr>
        <w:t xml:space="preserve">の実態の概要　</w:t>
      </w:r>
      <w:bookmarkEnd w:id="0"/>
      <w:r w:rsidR="004B1CDE" w:rsidRPr="00275895">
        <w:rPr>
          <w:rFonts w:hint="eastAsia"/>
        </w:rPr>
        <w:t xml:space="preserve">　　　　</w:t>
      </w:r>
      <w:r w:rsidR="004B1CDE">
        <w:rPr>
          <w:rFonts w:hint="eastAsia"/>
        </w:rPr>
        <w:t xml:space="preserve">　　　　　　　　　　　　　　　</w:t>
      </w:r>
      <w:r w:rsidR="0042326E">
        <w:rPr>
          <w:rFonts w:hint="eastAsia"/>
        </w:rPr>
        <w:t xml:space="preserve">　　　　　　　　　　　</w:t>
      </w:r>
      <w:r>
        <w:rPr>
          <w:rFonts w:hint="eastAsia"/>
        </w:rPr>
        <w:t xml:space="preserve">　　</w:t>
      </w:r>
      <w:r w:rsidR="0042326E">
        <w:rPr>
          <w:rFonts w:hint="eastAsia"/>
        </w:rPr>
        <w:t xml:space="preserve">　　　　</w:t>
      </w:r>
      <w:r w:rsidR="004B1CDE">
        <w:rPr>
          <w:rFonts w:hint="eastAsia"/>
        </w:rPr>
        <w:t xml:space="preserve">　　　　</w:t>
      </w:r>
      <w:r w:rsidR="0005582E">
        <w:rPr>
          <w:rFonts w:hint="eastAsia"/>
        </w:rPr>
        <w:t xml:space="preserve">　　　　　　　　　　　　　　　　　　　　　</w:t>
      </w:r>
      <w:r w:rsidR="004B1CDE" w:rsidRPr="00422B87">
        <w:rPr>
          <w:rFonts w:ascii="UD デジタル 教科書体 NP-R" w:eastAsia="UD デジタル 教科書体 NP-R" w:hint="eastAsia"/>
        </w:rPr>
        <w:t xml:space="preserve">　　</w:t>
      </w:r>
      <w:r w:rsidR="004B1CDE" w:rsidRPr="00422B87">
        <w:rPr>
          <w:rFonts w:ascii="UD デジタル 教科書体 NP-R" w:eastAsia="UD デジタル 教科書体 NP-R" w:hint="eastAsia"/>
          <w:sz w:val="28"/>
        </w:rPr>
        <w:t xml:space="preserve">　　</w:t>
      </w:r>
      <w:r w:rsidR="001E4A06">
        <w:rPr>
          <w:rFonts w:ascii="UD デジタル 教科書体 NP-R" w:eastAsia="UD デジタル 教科書体 NP-R" w:hint="eastAsia"/>
          <w:sz w:val="28"/>
        </w:rPr>
        <w:t xml:space="preserve">　　　</w:t>
      </w:r>
      <w:r w:rsidR="004B1CDE" w:rsidRPr="00422B87">
        <w:rPr>
          <w:rFonts w:ascii="UD デジタル 教科書体 NP-R" w:eastAsia="UD デジタル 教科書体 NP-R" w:hint="eastAsia"/>
          <w:sz w:val="28"/>
        </w:rPr>
        <w:t xml:space="preserve">　組　　</w:t>
      </w:r>
      <w:r w:rsidR="004B1CDE" w:rsidRPr="00422B87">
        <w:rPr>
          <w:rFonts w:ascii="UD デジタル 教科書体 NP-R" w:eastAsia="UD デジタル 教科書体 NP-R" w:hint="eastAsia"/>
          <w:sz w:val="28"/>
          <w:u w:val="single"/>
        </w:rPr>
        <w:t xml:space="preserve">氏名　　　　　　　　　</w:t>
      </w:r>
    </w:p>
    <w:tbl>
      <w:tblPr>
        <w:tblStyle w:val="a3"/>
        <w:tblW w:w="0" w:type="auto"/>
        <w:tblLook w:val="04A0" w:firstRow="1" w:lastRow="0" w:firstColumn="1" w:lastColumn="0" w:noHBand="0" w:noVBand="1"/>
      </w:tblPr>
      <w:tblGrid>
        <w:gridCol w:w="22080"/>
      </w:tblGrid>
      <w:tr w:rsidR="0005582E" w:rsidTr="0005582E">
        <w:tc>
          <w:tcPr>
            <w:tcW w:w="22080" w:type="dxa"/>
          </w:tcPr>
          <w:p w:rsidR="0005582E" w:rsidRDefault="0005582E" w:rsidP="0042326E">
            <w:pPr>
              <w:rPr>
                <w:rFonts w:ascii="UD デジタル 教科書体 NP-R" w:eastAsia="UD デジタル 教科書体 NP-R"/>
              </w:rPr>
            </w:pPr>
          </w:p>
          <w:p w:rsidR="000D4492" w:rsidRDefault="000D4492" w:rsidP="0042326E">
            <w:pPr>
              <w:rPr>
                <w:rFonts w:ascii="UD デジタル 教科書体 NP-R" w:eastAsia="UD デジタル 教科書体 NP-R"/>
              </w:rPr>
            </w:pPr>
          </w:p>
          <w:p w:rsidR="00962889" w:rsidRPr="001E4A06" w:rsidRDefault="00962889" w:rsidP="0042326E">
            <w:pPr>
              <w:rPr>
                <w:rFonts w:ascii="UD デジタル 教科書体 NP-R" w:eastAsia="UD デジタル 教科書体 NP-R"/>
              </w:rPr>
            </w:pPr>
          </w:p>
          <w:p w:rsidR="0005582E" w:rsidRDefault="0005582E" w:rsidP="0042326E">
            <w:pPr>
              <w:rPr>
                <w:rFonts w:ascii="UD デジタル 教科書体 NP-R" w:eastAsia="UD デジタル 教科書体 NP-R"/>
              </w:rPr>
            </w:pPr>
          </w:p>
        </w:tc>
      </w:tr>
    </w:tbl>
    <w:p w:rsidR="0005582E" w:rsidRPr="001248AC" w:rsidRDefault="0005582E" w:rsidP="0042326E">
      <w:pPr>
        <w:rPr>
          <w:rFonts w:ascii="UD デジタル 教科書体 NP-R" w:eastAsia="UD デジタル 教科書体 NP-R"/>
          <w:sz w:val="28"/>
          <w:u w:val="single"/>
        </w:rPr>
      </w:pPr>
      <w:r w:rsidRPr="001248AC">
        <w:rPr>
          <w:rFonts w:ascii="UD デジタル 教科書体 NP-R" w:eastAsia="UD デジタル 教科書体 NP-R" w:hint="eastAsia"/>
        </w:rPr>
        <w:t>※</w:t>
      </w:r>
      <w:r w:rsidR="00870F61" w:rsidRPr="001248AC">
        <w:rPr>
          <w:rFonts w:ascii="UD デジタル 教科書体 NP-R" w:eastAsia="UD デジタル 教科書体 NP-R" w:hint="eastAsia"/>
        </w:rPr>
        <w:t>特に</w:t>
      </w:r>
      <w:r w:rsidRPr="001248AC">
        <w:rPr>
          <w:rFonts w:ascii="UD デジタル 教科書体 NP-R" w:eastAsia="UD デジタル 教科書体 NP-R" w:hint="eastAsia"/>
        </w:rPr>
        <w:t>必要</w:t>
      </w:r>
      <w:r w:rsidR="00870F61" w:rsidRPr="001248AC">
        <w:rPr>
          <w:rFonts w:ascii="UD デジタル 教科書体 NP-R" w:eastAsia="UD デジタル 教科書体 NP-R" w:hint="eastAsia"/>
        </w:rPr>
        <w:t>な項目</w:t>
      </w:r>
      <w:r w:rsidRPr="001248AC">
        <w:rPr>
          <w:rFonts w:ascii="UD デジタル 教科書体 NP-R" w:eastAsia="UD デジタル 教科書体 NP-R" w:hint="eastAsia"/>
        </w:rPr>
        <w:t>を</w:t>
      </w:r>
      <w:r w:rsidR="00870F61" w:rsidRPr="001248AC">
        <w:rPr>
          <w:rFonts w:ascii="UD デジタル 教科書体 NP-R" w:eastAsia="UD デジタル 教科書体 NP-R" w:hint="eastAsia"/>
        </w:rPr>
        <w:t>記入</w:t>
      </w:r>
      <w:r w:rsidRPr="001248AC">
        <w:rPr>
          <w:rFonts w:ascii="UD デジタル 教科書体 NP-R" w:eastAsia="UD デジタル 教科書体 NP-R" w:hint="eastAsia"/>
        </w:rPr>
        <w:t xml:space="preserve">していく　例　</w:t>
      </w:r>
      <w:r w:rsidR="001E4A06" w:rsidRPr="001248AC">
        <w:rPr>
          <w:rFonts w:ascii="UD デジタル 教科書体 NP-R" w:eastAsia="UD デジタル 教科書体 NP-R" w:hint="eastAsia"/>
        </w:rPr>
        <w:t>言葉・表現・環境・人間関係</w:t>
      </w:r>
      <w:r w:rsidRPr="001248AC">
        <w:rPr>
          <w:rFonts w:ascii="UD デジタル 教科書体 NP-R" w:eastAsia="UD デジタル 教科書体 NP-R" w:hint="eastAsia"/>
        </w:rPr>
        <w:t>・</w:t>
      </w:r>
      <w:r w:rsidR="001E4A06" w:rsidRPr="001248AC">
        <w:rPr>
          <w:rFonts w:ascii="UD デジタル 教科書体 NP-R" w:eastAsia="UD デジタル 教科書体 NP-R" w:hint="eastAsia"/>
        </w:rPr>
        <w:t>健康</w:t>
      </w:r>
      <w:r w:rsidRPr="001248AC">
        <w:rPr>
          <w:rFonts w:ascii="UD デジタル 教科書体 NP-R" w:eastAsia="UD デジタル 教科書体 NP-R" w:hint="eastAsia"/>
        </w:rPr>
        <w:t xml:space="preserve">など　</w:t>
      </w:r>
      <w:r w:rsidRPr="001248AC">
        <w:rPr>
          <w:rFonts w:hint="eastAsia"/>
        </w:rPr>
        <w:t xml:space="preserve">　</w:t>
      </w:r>
    </w:p>
    <w:tbl>
      <w:tblPr>
        <w:tblStyle w:val="a3"/>
        <w:tblW w:w="0" w:type="auto"/>
        <w:tblLook w:val="04A0" w:firstRow="1" w:lastRow="0" w:firstColumn="1" w:lastColumn="0" w:noHBand="0" w:noVBand="1"/>
      </w:tblPr>
      <w:tblGrid>
        <w:gridCol w:w="1271"/>
        <w:gridCol w:w="4677"/>
        <w:gridCol w:w="5104"/>
        <w:gridCol w:w="4961"/>
        <w:gridCol w:w="4820"/>
        <w:gridCol w:w="1275"/>
      </w:tblGrid>
      <w:tr w:rsidR="001248AC" w:rsidRPr="001248AC" w:rsidTr="00345ADD">
        <w:tc>
          <w:tcPr>
            <w:tcW w:w="1271" w:type="dxa"/>
          </w:tcPr>
          <w:p w:rsidR="004B1CDE" w:rsidRPr="001248AC" w:rsidRDefault="001E4A06" w:rsidP="006328C3">
            <w:pPr>
              <w:jc w:val="center"/>
              <w:rPr>
                <w:rFonts w:ascii="UD デジタル 教科書体 NP-R" w:eastAsia="UD デジタル 教科書体 NP-R"/>
              </w:rPr>
            </w:pPr>
            <w:r w:rsidRPr="001248AC">
              <w:rPr>
                <w:rFonts w:ascii="UD デジタル 教科書体 NP-R" w:eastAsia="UD デジタル 教科書体 NP-R" w:hint="eastAsia"/>
              </w:rPr>
              <w:t>項目</w:t>
            </w:r>
            <w:r w:rsidR="006328C3" w:rsidRPr="001248AC">
              <w:rPr>
                <w:rFonts w:ascii="UD デジタル 教科書体 NP-R" w:eastAsia="UD デジタル 教科書体 NP-R" w:hint="eastAsia"/>
              </w:rPr>
              <w:t>等</w:t>
            </w:r>
          </w:p>
        </w:tc>
        <w:tc>
          <w:tcPr>
            <w:tcW w:w="4677" w:type="dxa"/>
          </w:tcPr>
          <w:p w:rsidR="004B1CDE" w:rsidRPr="001248AC" w:rsidRDefault="004B1CDE" w:rsidP="00345ADD">
            <w:pPr>
              <w:jc w:val="center"/>
              <w:rPr>
                <w:rFonts w:ascii="UD デジタル 教科書体 NP-R" w:eastAsia="UD デジタル 教科書体 NP-R"/>
                <w:sz w:val="24"/>
              </w:rPr>
            </w:pPr>
            <w:r w:rsidRPr="001248AC">
              <w:rPr>
                <w:rFonts w:ascii="UD デジタル 教科書体 NP-R" w:eastAsia="UD デジタル 教科書体 NP-R" w:hint="eastAsia"/>
                <w:sz w:val="24"/>
              </w:rPr>
              <w:t>目　標</w:t>
            </w:r>
          </w:p>
        </w:tc>
        <w:tc>
          <w:tcPr>
            <w:tcW w:w="5104" w:type="dxa"/>
          </w:tcPr>
          <w:p w:rsidR="004B1CDE" w:rsidRPr="001248AC" w:rsidRDefault="004B1CDE" w:rsidP="00345ADD">
            <w:pPr>
              <w:jc w:val="center"/>
              <w:rPr>
                <w:rFonts w:ascii="UD デジタル 教科書体 NP-R" w:eastAsia="UD デジタル 教科書体 NP-R"/>
                <w:sz w:val="24"/>
              </w:rPr>
            </w:pPr>
            <w:r w:rsidRPr="001248AC">
              <w:rPr>
                <w:rFonts w:ascii="UD デジタル 教科書体 NP-R" w:eastAsia="UD デジタル 教科書体 NP-R" w:hint="eastAsia"/>
                <w:sz w:val="24"/>
              </w:rPr>
              <w:t>指導の手立て</w:t>
            </w:r>
            <w:r w:rsidR="00A012C7" w:rsidRPr="001248AC">
              <w:rPr>
                <w:rFonts w:ascii="UD デジタル 教科書体 NP-R" w:eastAsia="UD デジタル 教科書体 NP-R" w:hint="eastAsia"/>
                <w:sz w:val="24"/>
              </w:rPr>
              <w:t>・合理的配慮・環境整備</w:t>
            </w:r>
          </w:p>
        </w:tc>
        <w:tc>
          <w:tcPr>
            <w:tcW w:w="4961" w:type="dxa"/>
          </w:tcPr>
          <w:p w:rsidR="004B1CDE" w:rsidRPr="001248AC" w:rsidRDefault="004B1CDE" w:rsidP="00345ADD">
            <w:pPr>
              <w:jc w:val="center"/>
              <w:rPr>
                <w:rFonts w:ascii="UD デジタル 教科書体 NP-R" w:eastAsia="UD デジタル 教科書体 NP-R"/>
                <w:sz w:val="24"/>
              </w:rPr>
            </w:pPr>
            <w:r w:rsidRPr="001248AC">
              <w:rPr>
                <w:rFonts w:ascii="UD デジタル 教科書体 NP-R" w:eastAsia="UD デジタル 教科書体 NP-R" w:hint="eastAsia"/>
                <w:sz w:val="24"/>
              </w:rPr>
              <w:t>評　価</w:t>
            </w:r>
            <w:r w:rsidR="00CF7556" w:rsidRPr="001248AC">
              <w:rPr>
                <w:rFonts w:ascii="UD デジタル 教科書体 NP-R" w:eastAsia="UD デジタル 教科書体 NP-R" w:hint="eastAsia"/>
                <w:sz w:val="24"/>
              </w:rPr>
              <w:t>・効果のあった手立て</w:t>
            </w:r>
          </w:p>
        </w:tc>
        <w:tc>
          <w:tcPr>
            <w:tcW w:w="4820" w:type="dxa"/>
          </w:tcPr>
          <w:p w:rsidR="004B1CDE" w:rsidRPr="001248AC" w:rsidRDefault="004B1CDE" w:rsidP="00345ADD">
            <w:pPr>
              <w:jc w:val="center"/>
              <w:rPr>
                <w:rFonts w:ascii="UD デジタル 教科書体 NP-R" w:eastAsia="UD デジタル 教科書体 NP-R"/>
                <w:sz w:val="24"/>
              </w:rPr>
            </w:pPr>
            <w:r w:rsidRPr="001248AC">
              <w:rPr>
                <w:rFonts w:ascii="UD デジタル 教科書体 NP-R" w:eastAsia="UD デジタル 教科書体 NP-R" w:hint="eastAsia"/>
                <w:sz w:val="24"/>
              </w:rPr>
              <w:t>課　題</w:t>
            </w:r>
            <w:r w:rsidR="00CF7556" w:rsidRPr="001248AC">
              <w:rPr>
                <w:rFonts w:ascii="UD デジタル 教科書体 NP-R" w:eastAsia="UD デジタル 教科書体 NP-R" w:hint="eastAsia"/>
                <w:sz w:val="24"/>
              </w:rPr>
              <w:t>・今後の方向性</w:t>
            </w:r>
          </w:p>
        </w:tc>
        <w:tc>
          <w:tcPr>
            <w:tcW w:w="1275" w:type="dxa"/>
          </w:tcPr>
          <w:p w:rsidR="004B1CDE" w:rsidRPr="001248AC" w:rsidRDefault="004B1CDE" w:rsidP="00345ADD">
            <w:pPr>
              <w:jc w:val="center"/>
              <w:rPr>
                <w:rFonts w:ascii="UD デジタル 教科書体 NP-R" w:eastAsia="UD デジタル 教科書体 NP-R"/>
                <w:sz w:val="24"/>
              </w:rPr>
            </w:pPr>
            <w:r w:rsidRPr="001248AC">
              <w:rPr>
                <w:rFonts w:ascii="UD デジタル 教科書体 NP-R" w:eastAsia="UD デジタル 教科書体 NP-R" w:hint="eastAsia"/>
                <w:sz w:val="24"/>
              </w:rPr>
              <w:t>担当者</w:t>
            </w:r>
          </w:p>
        </w:tc>
      </w:tr>
      <w:tr w:rsidR="004B1CDE" w:rsidRPr="00422B87" w:rsidTr="002F0B04">
        <w:trPr>
          <w:trHeight w:val="364"/>
        </w:trPr>
        <w:tc>
          <w:tcPr>
            <w:tcW w:w="1271" w:type="dxa"/>
            <w:vAlign w:val="center"/>
          </w:tcPr>
          <w:p w:rsidR="004B1CDE" w:rsidRPr="00422B87" w:rsidRDefault="004B1CDE" w:rsidP="00345ADD">
            <w:pPr>
              <w:jc w:val="center"/>
              <w:rPr>
                <w:rFonts w:ascii="UD デジタル 教科書体 NP-R" w:eastAsia="UD デジタル 教科書体 NP-R"/>
              </w:rPr>
            </w:pPr>
          </w:p>
        </w:tc>
        <w:tc>
          <w:tcPr>
            <w:tcW w:w="4677" w:type="dxa"/>
          </w:tcPr>
          <w:p w:rsidR="004E4A41" w:rsidRPr="00422B87" w:rsidRDefault="004E4A41" w:rsidP="00345ADD">
            <w:pPr>
              <w:spacing w:line="0" w:lineRule="atLeast"/>
              <w:rPr>
                <w:rFonts w:ascii="UD デジタル 教科書体 NP-R" w:eastAsia="UD デジタル 教科書体 NP-R"/>
                <w:sz w:val="18"/>
                <w:szCs w:val="18"/>
              </w:rPr>
            </w:pPr>
          </w:p>
          <w:p w:rsidR="004E4A41" w:rsidRDefault="004E4A41" w:rsidP="00345ADD">
            <w:pPr>
              <w:spacing w:line="0" w:lineRule="atLeast"/>
              <w:rPr>
                <w:rFonts w:ascii="UD デジタル 教科書体 NP-R" w:eastAsia="UD デジタル 教科書体 NP-R"/>
                <w:sz w:val="18"/>
                <w:szCs w:val="18"/>
              </w:rPr>
            </w:pPr>
          </w:p>
          <w:p w:rsidR="00A850ED" w:rsidRPr="00422B87" w:rsidRDefault="00A850ED" w:rsidP="00345ADD">
            <w:pPr>
              <w:spacing w:line="0" w:lineRule="atLeast"/>
              <w:rPr>
                <w:rFonts w:ascii="UD デジタル 教科書体 NP-R" w:eastAsia="UD デジタル 教科書体 NP-R"/>
                <w:sz w:val="18"/>
                <w:szCs w:val="18"/>
              </w:rPr>
            </w:pPr>
          </w:p>
          <w:p w:rsidR="004E4A41" w:rsidRPr="00422B87" w:rsidRDefault="004E4A41" w:rsidP="00345ADD">
            <w:pPr>
              <w:spacing w:line="0" w:lineRule="atLeast"/>
              <w:rPr>
                <w:rFonts w:ascii="UD デジタル 教科書体 NP-R" w:eastAsia="UD デジタル 教科書体 NP-R"/>
                <w:sz w:val="18"/>
                <w:szCs w:val="18"/>
              </w:rPr>
            </w:pPr>
          </w:p>
        </w:tc>
        <w:tc>
          <w:tcPr>
            <w:tcW w:w="5104" w:type="dxa"/>
          </w:tcPr>
          <w:p w:rsidR="004B1CDE" w:rsidRPr="00422B87" w:rsidRDefault="004B1CDE" w:rsidP="00345ADD">
            <w:pPr>
              <w:spacing w:line="0" w:lineRule="atLeast"/>
              <w:rPr>
                <w:rFonts w:ascii="UD デジタル 教科書体 NP-R" w:eastAsia="UD デジタル 教科書体 NP-R"/>
                <w:sz w:val="18"/>
                <w:szCs w:val="18"/>
              </w:rPr>
            </w:pPr>
          </w:p>
        </w:tc>
        <w:tc>
          <w:tcPr>
            <w:tcW w:w="4961" w:type="dxa"/>
          </w:tcPr>
          <w:p w:rsidR="004B1CDE" w:rsidRPr="00B8751C" w:rsidRDefault="004B1CDE" w:rsidP="00345ADD">
            <w:pPr>
              <w:spacing w:line="0" w:lineRule="atLeast"/>
              <w:rPr>
                <w:rFonts w:ascii="UD デジタル 教科書体 NP-R" w:eastAsia="UD デジタル 教科書体 NP-R"/>
                <w:sz w:val="18"/>
                <w:szCs w:val="18"/>
              </w:rPr>
            </w:pPr>
          </w:p>
        </w:tc>
        <w:tc>
          <w:tcPr>
            <w:tcW w:w="4820" w:type="dxa"/>
          </w:tcPr>
          <w:p w:rsidR="004B1CDE" w:rsidRPr="00B8751C" w:rsidRDefault="004B1CDE" w:rsidP="00F1202D">
            <w:pPr>
              <w:spacing w:line="0" w:lineRule="atLeast"/>
              <w:rPr>
                <w:rFonts w:ascii="UD デジタル 教科書体 NP-R" w:eastAsia="UD デジタル 教科書体 NP-R"/>
                <w:sz w:val="18"/>
                <w:szCs w:val="18"/>
              </w:rPr>
            </w:pPr>
          </w:p>
        </w:tc>
        <w:tc>
          <w:tcPr>
            <w:tcW w:w="1275" w:type="dxa"/>
          </w:tcPr>
          <w:p w:rsidR="004B1CDE" w:rsidRPr="00422B87" w:rsidRDefault="004B1CDE" w:rsidP="00345ADD">
            <w:pPr>
              <w:spacing w:line="0" w:lineRule="atLeast"/>
              <w:rPr>
                <w:rFonts w:ascii="UD デジタル 教科書体 NP-R" w:eastAsia="UD デジタル 教科書体 NP-R"/>
                <w:sz w:val="18"/>
                <w:szCs w:val="18"/>
              </w:rPr>
            </w:pPr>
          </w:p>
        </w:tc>
      </w:tr>
      <w:tr w:rsidR="004B1CDE" w:rsidRPr="00422B87" w:rsidTr="004B1CDE">
        <w:trPr>
          <w:trHeight w:val="833"/>
        </w:trPr>
        <w:tc>
          <w:tcPr>
            <w:tcW w:w="1271" w:type="dxa"/>
            <w:vAlign w:val="center"/>
          </w:tcPr>
          <w:p w:rsidR="004B1CDE" w:rsidRPr="00422B87" w:rsidRDefault="004B1CDE" w:rsidP="004B1CDE">
            <w:pPr>
              <w:jc w:val="center"/>
              <w:rPr>
                <w:rFonts w:ascii="UD デジタル 教科書体 NP-R" w:eastAsia="UD デジタル 教科書体 NP-R"/>
              </w:rPr>
            </w:pPr>
          </w:p>
        </w:tc>
        <w:tc>
          <w:tcPr>
            <w:tcW w:w="4677" w:type="dxa"/>
          </w:tcPr>
          <w:p w:rsidR="004E4A41" w:rsidRPr="00422B87" w:rsidRDefault="004E4A41" w:rsidP="004B1CDE">
            <w:pPr>
              <w:spacing w:line="0" w:lineRule="atLeast"/>
              <w:rPr>
                <w:rFonts w:ascii="UD デジタル 教科書体 NP-R" w:eastAsia="UD デジタル 教科書体 NP-R"/>
                <w:sz w:val="18"/>
                <w:szCs w:val="18"/>
              </w:rPr>
            </w:pPr>
          </w:p>
          <w:p w:rsidR="004E4A41" w:rsidRDefault="004E4A41" w:rsidP="004B1CDE">
            <w:pPr>
              <w:spacing w:line="0" w:lineRule="atLeast"/>
              <w:rPr>
                <w:rFonts w:ascii="UD デジタル 教科書体 NP-R" w:eastAsia="UD デジタル 教科書体 NP-R"/>
                <w:sz w:val="18"/>
                <w:szCs w:val="18"/>
              </w:rPr>
            </w:pPr>
          </w:p>
          <w:p w:rsidR="00A850ED" w:rsidRPr="00422B87" w:rsidRDefault="00A850ED" w:rsidP="004B1CDE">
            <w:pPr>
              <w:spacing w:line="0" w:lineRule="atLeast"/>
              <w:rPr>
                <w:rFonts w:ascii="UD デジタル 教科書体 NP-R" w:eastAsia="UD デジタル 教科書体 NP-R"/>
                <w:sz w:val="18"/>
                <w:szCs w:val="18"/>
              </w:rPr>
            </w:pPr>
          </w:p>
          <w:p w:rsidR="004E4A41" w:rsidRPr="00422B87" w:rsidRDefault="004E4A41" w:rsidP="004B1CDE">
            <w:pPr>
              <w:spacing w:line="0" w:lineRule="atLeast"/>
              <w:rPr>
                <w:rFonts w:ascii="UD デジタル 教科書体 NP-R" w:eastAsia="UD デジタル 教科書体 NP-R"/>
                <w:sz w:val="18"/>
                <w:szCs w:val="18"/>
              </w:rPr>
            </w:pPr>
          </w:p>
        </w:tc>
        <w:tc>
          <w:tcPr>
            <w:tcW w:w="5104" w:type="dxa"/>
          </w:tcPr>
          <w:p w:rsidR="004B1CDE" w:rsidRPr="00422B87" w:rsidRDefault="004B1CDE" w:rsidP="004B1CDE">
            <w:pPr>
              <w:spacing w:line="0" w:lineRule="atLeast"/>
              <w:rPr>
                <w:rFonts w:ascii="UD デジタル 教科書体 NP-R" w:eastAsia="UD デジタル 教科書体 NP-R"/>
                <w:sz w:val="18"/>
                <w:szCs w:val="18"/>
              </w:rPr>
            </w:pPr>
          </w:p>
        </w:tc>
        <w:tc>
          <w:tcPr>
            <w:tcW w:w="4961" w:type="dxa"/>
          </w:tcPr>
          <w:p w:rsidR="004B1CDE" w:rsidRPr="00962889" w:rsidRDefault="004B1CDE" w:rsidP="004B1CDE">
            <w:pPr>
              <w:spacing w:line="0" w:lineRule="atLeast"/>
              <w:rPr>
                <w:rFonts w:ascii="UD デジタル 教科書体 NP-R" w:eastAsia="UD デジタル 教科書体 NP-R"/>
                <w:b/>
                <w:sz w:val="18"/>
                <w:szCs w:val="18"/>
              </w:rPr>
            </w:pPr>
          </w:p>
        </w:tc>
        <w:tc>
          <w:tcPr>
            <w:tcW w:w="4820" w:type="dxa"/>
          </w:tcPr>
          <w:p w:rsidR="004B1CDE" w:rsidRPr="00422B87" w:rsidRDefault="004B1CDE" w:rsidP="004B1CDE">
            <w:pPr>
              <w:spacing w:line="0" w:lineRule="atLeast"/>
              <w:rPr>
                <w:rFonts w:ascii="UD デジタル 教科書体 NP-R" w:eastAsia="UD デジタル 教科書体 NP-R"/>
                <w:sz w:val="18"/>
                <w:szCs w:val="18"/>
              </w:rPr>
            </w:pPr>
          </w:p>
        </w:tc>
        <w:tc>
          <w:tcPr>
            <w:tcW w:w="1275" w:type="dxa"/>
          </w:tcPr>
          <w:p w:rsidR="004B1CDE" w:rsidRPr="00422B87" w:rsidRDefault="004B1CDE" w:rsidP="004B1CDE">
            <w:pPr>
              <w:spacing w:line="0" w:lineRule="atLeast"/>
              <w:rPr>
                <w:rFonts w:ascii="UD デジタル 教科書体 NP-R" w:eastAsia="UD デジタル 教科書体 NP-R"/>
                <w:sz w:val="18"/>
                <w:szCs w:val="18"/>
              </w:rPr>
            </w:pPr>
          </w:p>
        </w:tc>
      </w:tr>
      <w:tr w:rsidR="004B1CDE" w:rsidRPr="00422B87" w:rsidTr="002F0B04">
        <w:trPr>
          <w:trHeight w:val="452"/>
        </w:trPr>
        <w:tc>
          <w:tcPr>
            <w:tcW w:w="1271" w:type="dxa"/>
            <w:vAlign w:val="center"/>
          </w:tcPr>
          <w:p w:rsidR="004B1CDE" w:rsidRPr="00422B87" w:rsidRDefault="004B1CDE" w:rsidP="004B1CDE">
            <w:pPr>
              <w:jc w:val="center"/>
              <w:rPr>
                <w:rFonts w:ascii="UD デジタル 教科書体 NP-R" w:eastAsia="UD デジタル 教科書体 NP-R"/>
              </w:rPr>
            </w:pPr>
          </w:p>
        </w:tc>
        <w:tc>
          <w:tcPr>
            <w:tcW w:w="4677" w:type="dxa"/>
          </w:tcPr>
          <w:p w:rsidR="004E4A41" w:rsidRPr="00422B87" w:rsidRDefault="004E4A41" w:rsidP="004B1CDE">
            <w:pPr>
              <w:spacing w:line="0" w:lineRule="atLeast"/>
              <w:rPr>
                <w:rFonts w:ascii="UD デジタル 教科書体 NP-R" w:eastAsia="UD デジタル 教科書体 NP-R"/>
                <w:sz w:val="18"/>
                <w:szCs w:val="18"/>
              </w:rPr>
            </w:pPr>
          </w:p>
          <w:p w:rsidR="004E4A41" w:rsidRPr="00422B87" w:rsidRDefault="004E4A41" w:rsidP="004B1CDE">
            <w:pPr>
              <w:spacing w:line="0" w:lineRule="atLeast"/>
              <w:rPr>
                <w:rFonts w:ascii="UD デジタル 教科書体 NP-R" w:eastAsia="UD デジタル 教科書体 NP-R"/>
                <w:sz w:val="18"/>
                <w:szCs w:val="18"/>
              </w:rPr>
            </w:pPr>
          </w:p>
          <w:p w:rsidR="004E4A41" w:rsidRPr="00422B87" w:rsidRDefault="004E4A41" w:rsidP="004B1CDE">
            <w:pPr>
              <w:spacing w:line="0" w:lineRule="atLeast"/>
              <w:rPr>
                <w:rFonts w:ascii="UD デジタル 教科書体 NP-R" w:eastAsia="UD デジタル 教科書体 NP-R"/>
                <w:sz w:val="18"/>
                <w:szCs w:val="18"/>
              </w:rPr>
            </w:pPr>
          </w:p>
          <w:p w:rsidR="004E4A41" w:rsidRPr="00422B87" w:rsidRDefault="004E4A41" w:rsidP="004B1CDE">
            <w:pPr>
              <w:spacing w:line="0" w:lineRule="atLeast"/>
              <w:rPr>
                <w:rFonts w:ascii="UD デジタル 教科書体 NP-R" w:eastAsia="UD デジタル 教科書体 NP-R"/>
                <w:sz w:val="18"/>
                <w:szCs w:val="18"/>
              </w:rPr>
            </w:pPr>
          </w:p>
        </w:tc>
        <w:tc>
          <w:tcPr>
            <w:tcW w:w="5104" w:type="dxa"/>
          </w:tcPr>
          <w:p w:rsidR="004B1CDE" w:rsidRPr="00422B87" w:rsidRDefault="004B1CDE" w:rsidP="004B1CDE">
            <w:pPr>
              <w:spacing w:line="0" w:lineRule="atLeast"/>
              <w:rPr>
                <w:rFonts w:ascii="UD デジタル 教科書体 NP-R" w:eastAsia="UD デジタル 教科書体 NP-R"/>
                <w:sz w:val="18"/>
                <w:szCs w:val="18"/>
              </w:rPr>
            </w:pPr>
          </w:p>
        </w:tc>
        <w:tc>
          <w:tcPr>
            <w:tcW w:w="4961" w:type="dxa"/>
          </w:tcPr>
          <w:p w:rsidR="004B1CDE" w:rsidRPr="00422B87" w:rsidRDefault="004B1CDE" w:rsidP="004B1CDE">
            <w:pPr>
              <w:spacing w:line="0" w:lineRule="atLeast"/>
              <w:rPr>
                <w:rFonts w:ascii="UD デジタル 教科書体 NP-R" w:eastAsia="UD デジタル 教科書体 NP-R"/>
                <w:sz w:val="18"/>
                <w:szCs w:val="18"/>
              </w:rPr>
            </w:pPr>
          </w:p>
        </w:tc>
        <w:tc>
          <w:tcPr>
            <w:tcW w:w="4820" w:type="dxa"/>
          </w:tcPr>
          <w:p w:rsidR="004B1CDE" w:rsidRPr="00422B87" w:rsidRDefault="004B1CDE" w:rsidP="004B1CDE">
            <w:pPr>
              <w:spacing w:line="0" w:lineRule="atLeast"/>
              <w:rPr>
                <w:rFonts w:ascii="UD デジタル 教科書体 NP-R" w:eastAsia="UD デジタル 教科書体 NP-R"/>
                <w:sz w:val="18"/>
                <w:szCs w:val="18"/>
              </w:rPr>
            </w:pPr>
          </w:p>
        </w:tc>
        <w:tc>
          <w:tcPr>
            <w:tcW w:w="1275" w:type="dxa"/>
          </w:tcPr>
          <w:p w:rsidR="004B1CDE" w:rsidRPr="00422B87" w:rsidRDefault="004B1CDE" w:rsidP="004B1CDE">
            <w:pPr>
              <w:spacing w:line="0" w:lineRule="atLeast"/>
              <w:rPr>
                <w:rFonts w:ascii="UD デジタル 教科書体 NP-R" w:eastAsia="UD デジタル 教科書体 NP-R"/>
                <w:sz w:val="18"/>
                <w:szCs w:val="18"/>
              </w:rPr>
            </w:pPr>
          </w:p>
        </w:tc>
      </w:tr>
      <w:tr w:rsidR="004E4A41" w:rsidRPr="00422B87" w:rsidTr="00345ADD">
        <w:trPr>
          <w:trHeight w:val="839"/>
        </w:trPr>
        <w:tc>
          <w:tcPr>
            <w:tcW w:w="1271" w:type="dxa"/>
            <w:vAlign w:val="center"/>
          </w:tcPr>
          <w:p w:rsidR="004E4A41" w:rsidRPr="0042326E" w:rsidRDefault="004E4A41" w:rsidP="004E4A41">
            <w:pPr>
              <w:jc w:val="center"/>
              <w:rPr>
                <w:rFonts w:ascii="UD デジタル 教科書体 NP-R" w:eastAsia="UD デジタル 教科書体 NP-R"/>
                <w:strike/>
              </w:rPr>
            </w:pPr>
          </w:p>
        </w:tc>
        <w:tc>
          <w:tcPr>
            <w:tcW w:w="4677" w:type="dxa"/>
          </w:tcPr>
          <w:p w:rsidR="004E4A41" w:rsidRDefault="004E4A41"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Pr="00422B87" w:rsidRDefault="00A850ED" w:rsidP="004E4A41">
            <w:pPr>
              <w:spacing w:line="0" w:lineRule="atLeast"/>
              <w:rPr>
                <w:rFonts w:ascii="UD デジタル 教科書体 NP-R" w:eastAsia="UD デジタル 教科書体 NP-R"/>
                <w:sz w:val="18"/>
                <w:szCs w:val="18"/>
              </w:rPr>
            </w:pPr>
          </w:p>
        </w:tc>
        <w:tc>
          <w:tcPr>
            <w:tcW w:w="5104" w:type="dxa"/>
          </w:tcPr>
          <w:p w:rsidR="004E4A41" w:rsidRPr="00422B87" w:rsidRDefault="004E4A41" w:rsidP="004E4A41">
            <w:pPr>
              <w:spacing w:line="0" w:lineRule="atLeast"/>
              <w:rPr>
                <w:rFonts w:ascii="UD デジタル 教科書体 NP-R" w:eastAsia="UD デジタル 教科書体 NP-R"/>
                <w:sz w:val="18"/>
                <w:szCs w:val="18"/>
              </w:rPr>
            </w:pPr>
          </w:p>
        </w:tc>
        <w:tc>
          <w:tcPr>
            <w:tcW w:w="4961" w:type="dxa"/>
          </w:tcPr>
          <w:p w:rsidR="004E4A41" w:rsidRPr="00422B87" w:rsidRDefault="004E4A41" w:rsidP="004E4A41">
            <w:pPr>
              <w:spacing w:line="0" w:lineRule="atLeast"/>
              <w:rPr>
                <w:rFonts w:ascii="UD デジタル 教科書体 NP-R" w:eastAsia="UD デジタル 教科書体 NP-R"/>
                <w:sz w:val="18"/>
                <w:szCs w:val="18"/>
              </w:rPr>
            </w:pPr>
          </w:p>
        </w:tc>
        <w:tc>
          <w:tcPr>
            <w:tcW w:w="4820" w:type="dxa"/>
          </w:tcPr>
          <w:p w:rsidR="004E4A41" w:rsidRPr="00422B87" w:rsidRDefault="004E4A41" w:rsidP="004E4A41">
            <w:pPr>
              <w:spacing w:line="0" w:lineRule="atLeast"/>
              <w:rPr>
                <w:rFonts w:ascii="UD デジタル 教科書体 NP-R" w:eastAsia="UD デジタル 教科書体 NP-R"/>
                <w:sz w:val="18"/>
                <w:szCs w:val="18"/>
              </w:rPr>
            </w:pPr>
          </w:p>
        </w:tc>
        <w:tc>
          <w:tcPr>
            <w:tcW w:w="1275" w:type="dxa"/>
          </w:tcPr>
          <w:p w:rsidR="004E4A41" w:rsidRPr="00422B87" w:rsidRDefault="004E4A41" w:rsidP="004E4A41">
            <w:pPr>
              <w:spacing w:line="0" w:lineRule="atLeast"/>
              <w:rPr>
                <w:rFonts w:ascii="UD デジタル 教科書体 NP-R" w:eastAsia="UD デジタル 教科書体 NP-R"/>
                <w:sz w:val="18"/>
                <w:szCs w:val="18"/>
              </w:rPr>
            </w:pPr>
          </w:p>
        </w:tc>
      </w:tr>
      <w:tr w:rsidR="004E4A41" w:rsidRPr="00422B87" w:rsidTr="00345ADD">
        <w:trPr>
          <w:trHeight w:val="761"/>
        </w:trPr>
        <w:tc>
          <w:tcPr>
            <w:tcW w:w="1271" w:type="dxa"/>
            <w:vAlign w:val="center"/>
          </w:tcPr>
          <w:p w:rsidR="004E4A41" w:rsidRPr="0042326E" w:rsidRDefault="004E4A41" w:rsidP="004E4A41">
            <w:pPr>
              <w:jc w:val="center"/>
              <w:rPr>
                <w:rFonts w:ascii="UD デジタル 教科書体 NP-R" w:eastAsia="UD デジタル 教科書体 NP-R"/>
                <w:strike/>
              </w:rPr>
            </w:pPr>
          </w:p>
        </w:tc>
        <w:tc>
          <w:tcPr>
            <w:tcW w:w="4677" w:type="dxa"/>
          </w:tcPr>
          <w:p w:rsidR="004E4A41" w:rsidRDefault="004E4A41"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Pr="00422B87" w:rsidRDefault="00A850ED" w:rsidP="004E4A41">
            <w:pPr>
              <w:spacing w:line="0" w:lineRule="atLeast"/>
              <w:rPr>
                <w:rFonts w:ascii="UD デジタル 教科書体 NP-R" w:eastAsia="UD デジタル 教科書体 NP-R"/>
                <w:sz w:val="18"/>
                <w:szCs w:val="18"/>
              </w:rPr>
            </w:pPr>
          </w:p>
        </w:tc>
        <w:tc>
          <w:tcPr>
            <w:tcW w:w="5104" w:type="dxa"/>
          </w:tcPr>
          <w:p w:rsidR="004E4A41" w:rsidRPr="00422B87" w:rsidRDefault="004E4A41" w:rsidP="004E4A41">
            <w:pPr>
              <w:spacing w:line="0" w:lineRule="atLeast"/>
              <w:rPr>
                <w:rFonts w:ascii="UD デジタル 教科書体 NP-R" w:eastAsia="UD デジタル 教科書体 NP-R"/>
                <w:sz w:val="18"/>
                <w:szCs w:val="18"/>
              </w:rPr>
            </w:pPr>
          </w:p>
        </w:tc>
        <w:tc>
          <w:tcPr>
            <w:tcW w:w="4961" w:type="dxa"/>
          </w:tcPr>
          <w:p w:rsidR="004E4A41" w:rsidRPr="00422B87" w:rsidRDefault="004E4A41" w:rsidP="004E4A41">
            <w:pPr>
              <w:spacing w:line="0" w:lineRule="atLeast"/>
              <w:rPr>
                <w:rFonts w:ascii="UD デジタル 教科書体 NP-R" w:eastAsia="UD デジタル 教科書体 NP-R"/>
                <w:sz w:val="18"/>
                <w:szCs w:val="18"/>
              </w:rPr>
            </w:pPr>
          </w:p>
        </w:tc>
        <w:tc>
          <w:tcPr>
            <w:tcW w:w="4820" w:type="dxa"/>
          </w:tcPr>
          <w:p w:rsidR="004E4A41" w:rsidRPr="00422B87" w:rsidRDefault="004E4A41" w:rsidP="004E4A41">
            <w:pPr>
              <w:spacing w:line="0" w:lineRule="atLeast"/>
              <w:rPr>
                <w:rFonts w:ascii="UD デジタル 教科書体 NP-R" w:eastAsia="UD デジタル 教科書体 NP-R"/>
                <w:sz w:val="18"/>
                <w:szCs w:val="18"/>
              </w:rPr>
            </w:pPr>
          </w:p>
        </w:tc>
        <w:tc>
          <w:tcPr>
            <w:tcW w:w="1275" w:type="dxa"/>
          </w:tcPr>
          <w:p w:rsidR="004E4A41" w:rsidRPr="00422B87" w:rsidRDefault="004E4A41" w:rsidP="004E4A41">
            <w:pPr>
              <w:spacing w:line="0" w:lineRule="atLeast"/>
              <w:rPr>
                <w:rFonts w:ascii="UD デジタル 教科書体 NP-R" w:eastAsia="UD デジタル 教科書体 NP-R"/>
                <w:sz w:val="18"/>
                <w:szCs w:val="18"/>
              </w:rPr>
            </w:pPr>
          </w:p>
        </w:tc>
      </w:tr>
      <w:tr w:rsidR="004E4A41" w:rsidRPr="00422B87" w:rsidTr="00B8751C">
        <w:trPr>
          <w:trHeight w:val="564"/>
        </w:trPr>
        <w:tc>
          <w:tcPr>
            <w:tcW w:w="1271" w:type="dxa"/>
            <w:tcBorders>
              <w:bottom w:val="double" w:sz="4" w:space="0" w:color="auto"/>
            </w:tcBorders>
            <w:vAlign w:val="center"/>
          </w:tcPr>
          <w:p w:rsidR="004E4A41" w:rsidRPr="00F1202D" w:rsidRDefault="004E4A41" w:rsidP="004E4A41">
            <w:pPr>
              <w:jc w:val="center"/>
              <w:rPr>
                <w:rFonts w:ascii="UD デジタル 教科書体 NP-R" w:eastAsia="UD デジタル 教科書体 NP-R"/>
                <w:b/>
                <w:strike/>
              </w:rPr>
            </w:pPr>
          </w:p>
        </w:tc>
        <w:tc>
          <w:tcPr>
            <w:tcW w:w="4677" w:type="dxa"/>
            <w:tcBorders>
              <w:bottom w:val="double" w:sz="4" w:space="0" w:color="auto"/>
            </w:tcBorders>
          </w:tcPr>
          <w:p w:rsidR="004E4A41" w:rsidRDefault="004E4A41"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Pr="00422B87" w:rsidRDefault="00A850ED" w:rsidP="004E4A41">
            <w:pPr>
              <w:spacing w:line="0" w:lineRule="atLeast"/>
              <w:rPr>
                <w:rFonts w:ascii="UD デジタル 教科書体 NP-R" w:eastAsia="UD デジタル 教科書体 NP-R"/>
                <w:sz w:val="18"/>
                <w:szCs w:val="18"/>
              </w:rPr>
            </w:pPr>
          </w:p>
        </w:tc>
        <w:tc>
          <w:tcPr>
            <w:tcW w:w="5104" w:type="dxa"/>
            <w:tcBorders>
              <w:bottom w:val="double" w:sz="4" w:space="0" w:color="auto"/>
            </w:tcBorders>
          </w:tcPr>
          <w:p w:rsidR="004E4A41" w:rsidRPr="00B8751C" w:rsidRDefault="004E4A41" w:rsidP="004E4A41">
            <w:pPr>
              <w:spacing w:line="0" w:lineRule="atLeast"/>
              <w:rPr>
                <w:rFonts w:ascii="UD デジタル 教科書体 NP-R" w:eastAsia="UD デジタル 教科書体 NP-R"/>
                <w:b/>
                <w:sz w:val="18"/>
                <w:szCs w:val="18"/>
              </w:rPr>
            </w:pPr>
          </w:p>
        </w:tc>
        <w:tc>
          <w:tcPr>
            <w:tcW w:w="4961" w:type="dxa"/>
            <w:tcBorders>
              <w:bottom w:val="doub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c>
          <w:tcPr>
            <w:tcW w:w="4820" w:type="dxa"/>
            <w:tcBorders>
              <w:bottom w:val="doub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c>
          <w:tcPr>
            <w:tcW w:w="1275" w:type="dxa"/>
            <w:tcBorders>
              <w:bottom w:val="doub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r>
      <w:tr w:rsidR="004E4A41" w:rsidRPr="00422B87" w:rsidTr="00B8751C">
        <w:trPr>
          <w:trHeight w:val="156"/>
        </w:trPr>
        <w:tc>
          <w:tcPr>
            <w:tcW w:w="1271" w:type="dxa"/>
            <w:tcBorders>
              <w:top w:val="double" w:sz="4" w:space="0" w:color="auto"/>
              <w:bottom w:val="single" w:sz="4" w:space="0" w:color="auto"/>
            </w:tcBorders>
            <w:vAlign w:val="center"/>
          </w:tcPr>
          <w:p w:rsidR="004E4A41" w:rsidRPr="00B8751C" w:rsidRDefault="004E4A41" w:rsidP="004E4A41">
            <w:pPr>
              <w:jc w:val="center"/>
              <w:rPr>
                <w:rFonts w:ascii="UD デジタル 教科書体 NP-R" w:eastAsia="UD デジタル 教科書体 NP-R"/>
              </w:rPr>
            </w:pPr>
          </w:p>
        </w:tc>
        <w:tc>
          <w:tcPr>
            <w:tcW w:w="4677" w:type="dxa"/>
            <w:tcBorders>
              <w:top w:val="double" w:sz="4" w:space="0" w:color="auto"/>
              <w:bottom w:val="single" w:sz="4" w:space="0" w:color="auto"/>
            </w:tcBorders>
          </w:tcPr>
          <w:p w:rsidR="004E4A41" w:rsidRDefault="004E4A41"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Pr="00422B87" w:rsidRDefault="00A850ED" w:rsidP="004E4A41">
            <w:pPr>
              <w:spacing w:line="0" w:lineRule="atLeast"/>
              <w:rPr>
                <w:rFonts w:ascii="UD デジタル 教科書体 NP-R" w:eastAsia="UD デジタル 教科書体 NP-R"/>
                <w:sz w:val="18"/>
                <w:szCs w:val="18"/>
              </w:rPr>
            </w:pPr>
          </w:p>
        </w:tc>
        <w:tc>
          <w:tcPr>
            <w:tcW w:w="5104" w:type="dxa"/>
            <w:tcBorders>
              <w:top w:val="double" w:sz="4" w:space="0" w:color="auto"/>
              <w:bottom w:val="sing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c>
          <w:tcPr>
            <w:tcW w:w="4961" w:type="dxa"/>
            <w:tcBorders>
              <w:top w:val="double" w:sz="4" w:space="0" w:color="auto"/>
              <w:bottom w:val="sing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c>
          <w:tcPr>
            <w:tcW w:w="4820" w:type="dxa"/>
            <w:tcBorders>
              <w:top w:val="double" w:sz="4" w:space="0" w:color="auto"/>
              <w:bottom w:val="sing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c>
          <w:tcPr>
            <w:tcW w:w="1275" w:type="dxa"/>
            <w:tcBorders>
              <w:top w:val="double" w:sz="4" w:space="0" w:color="auto"/>
              <w:bottom w:val="sing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r>
      <w:tr w:rsidR="0005582E" w:rsidRPr="00422B87" w:rsidTr="00962889">
        <w:trPr>
          <w:trHeight w:val="1894"/>
        </w:trPr>
        <w:tc>
          <w:tcPr>
            <w:tcW w:w="1271" w:type="dxa"/>
            <w:tcBorders>
              <w:top w:val="single" w:sz="4" w:space="0" w:color="auto"/>
            </w:tcBorders>
            <w:vAlign w:val="center"/>
          </w:tcPr>
          <w:p w:rsidR="0005582E" w:rsidRPr="00B8751C" w:rsidRDefault="0005582E" w:rsidP="004E4A41">
            <w:pPr>
              <w:jc w:val="center"/>
              <w:rPr>
                <w:rFonts w:ascii="UD デジタル 教科書体 NP-R" w:eastAsia="UD デジタル 教科書体 NP-R"/>
              </w:rPr>
            </w:pPr>
          </w:p>
        </w:tc>
        <w:tc>
          <w:tcPr>
            <w:tcW w:w="4677" w:type="dxa"/>
            <w:tcBorders>
              <w:top w:val="single" w:sz="4" w:space="0" w:color="auto"/>
            </w:tcBorders>
          </w:tcPr>
          <w:p w:rsidR="0005582E" w:rsidRPr="00422B87" w:rsidRDefault="0005582E" w:rsidP="004E4A41">
            <w:pPr>
              <w:spacing w:line="0" w:lineRule="atLeast"/>
              <w:rPr>
                <w:rFonts w:ascii="UD デジタル 教科書体 NP-R" w:eastAsia="UD デジタル 教科書体 NP-R"/>
                <w:sz w:val="18"/>
                <w:szCs w:val="18"/>
              </w:rPr>
            </w:pPr>
          </w:p>
          <w:p w:rsidR="0005582E" w:rsidRPr="00422B87" w:rsidRDefault="0005582E" w:rsidP="004E4A41">
            <w:pPr>
              <w:spacing w:line="0" w:lineRule="atLeast"/>
              <w:rPr>
                <w:rFonts w:ascii="UD デジタル 教科書体 NP-R" w:eastAsia="UD デジタル 教科書体 NP-R"/>
                <w:sz w:val="18"/>
                <w:szCs w:val="18"/>
              </w:rPr>
            </w:pPr>
          </w:p>
          <w:p w:rsidR="0005582E" w:rsidRPr="00422B87" w:rsidRDefault="0005582E" w:rsidP="004E4A41">
            <w:pPr>
              <w:spacing w:line="0" w:lineRule="atLeast"/>
              <w:rPr>
                <w:rFonts w:ascii="UD デジタル 教科書体 NP-R" w:eastAsia="UD デジタル 教科書体 NP-R"/>
                <w:sz w:val="18"/>
                <w:szCs w:val="18"/>
              </w:rPr>
            </w:pPr>
          </w:p>
          <w:p w:rsidR="0005582E" w:rsidRDefault="0005582E" w:rsidP="004E4A41">
            <w:pPr>
              <w:spacing w:line="0" w:lineRule="atLeast"/>
              <w:rPr>
                <w:rFonts w:ascii="UD デジタル 教科書体 NP-R" w:eastAsia="UD デジタル 教科書体 NP-R"/>
                <w:sz w:val="18"/>
                <w:szCs w:val="18"/>
              </w:rPr>
            </w:pPr>
          </w:p>
          <w:p w:rsidR="0005582E" w:rsidRDefault="0005582E" w:rsidP="004E4A41">
            <w:pPr>
              <w:spacing w:line="0" w:lineRule="atLeast"/>
              <w:rPr>
                <w:rFonts w:ascii="UD デジタル 教科書体 NP-R" w:eastAsia="UD デジタル 教科書体 NP-R"/>
                <w:sz w:val="18"/>
                <w:szCs w:val="18"/>
              </w:rPr>
            </w:pPr>
          </w:p>
          <w:p w:rsidR="0005582E" w:rsidRDefault="0005582E" w:rsidP="004E4A41">
            <w:pPr>
              <w:spacing w:line="0" w:lineRule="atLeast"/>
              <w:rPr>
                <w:rFonts w:ascii="UD デジタル 教科書体 NP-R" w:eastAsia="UD デジタル 教科書体 NP-R"/>
                <w:sz w:val="18"/>
                <w:szCs w:val="18"/>
              </w:rPr>
            </w:pPr>
          </w:p>
          <w:p w:rsidR="0005582E" w:rsidRDefault="0005582E" w:rsidP="004E4A41">
            <w:pPr>
              <w:spacing w:line="0" w:lineRule="atLeast"/>
              <w:rPr>
                <w:rFonts w:ascii="UD デジタル 教科書体 NP-R" w:eastAsia="UD デジタル 教科書体 NP-R"/>
                <w:sz w:val="18"/>
                <w:szCs w:val="18"/>
              </w:rPr>
            </w:pPr>
          </w:p>
          <w:p w:rsidR="00962889" w:rsidRDefault="00962889" w:rsidP="004E4A41">
            <w:pPr>
              <w:spacing w:line="0" w:lineRule="atLeast"/>
              <w:rPr>
                <w:rFonts w:ascii="UD デジタル 教科書体 NP-R" w:eastAsia="UD デジタル 教科書体 NP-R"/>
                <w:sz w:val="18"/>
                <w:szCs w:val="18"/>
              </w:rPr>
            </w:pPr>
          </w:p>
          <w:p w:rsidR="00962889" w:rsidRDefault="00962889" w:rsidP="004E4A41">
            <w:pPr>
              <w:spacing w:line="0" w:lineRule="atLeast"/>
              <w:rPr>
                <w:rFonts w:ascii="UD デジタル 教科書体 NP-R" w:eastAsia="UD デジタル 教科書体 NP-R"/>
                <w:sz w:val="18"/>
                <w:szCs w:val="18"/>
              </w:rPr>
            </w:pPr>
          </w:p>
          <w:p w:rsidR="00962889" w:rsidRDefault="00962889" w:rsidP="004E4A41">
            <w:pPr>
              <w:spacing w:line="0" w:lineRule="atLeast"/>
              <w:rPr>
                <w:rFonts w:ascii="UD デジタル 教科書体 NP-R" w:eastAsia="UD デジタル 教科書体 NP-R"/>
                <w:sz w:val="18"/>
                <w:szCs w:val="18"/>
              </w:rPr>
            </w:pPr>
          </w:p>
          <w:p w:rsidR="00962889" w:rsidRPr="00422B87" w:rsidRDefault="00962889" w:rsidP="004E4A41">
            <w:pPr>
              <w:spacing w:line="0" w:lineRule="atLeast"/>
              <w:rPr>
                <w:rFonts w:ascii="UD デジタル 教科書体 NP-R" w:eastAsia="UD デジタル 教科書体 NP-R"/>
                <w:sz w:val="18"/>
                <w:szCs w:val="18"/>
              </w:rPr>
            </w:pPr>
          </w:p>
        </w:tc>
        <w:tc>
          <w:tcPr>
            <w:tcW w:w="5104" w:type="dxa"/>
            <w:tcBorders>
              <w:top w:val="single" w:sz="4" w:space="0" w:color="auto"/>
            </w:tcBorders>
          </w:tcPr>
          <w:p w:rsidR="0005582E" w:rsidRPr="00422B87" w:rsidRDefault="0005582E" w:rsidP="004E4A41">
            <w:pPr>
              <w:spacing w:line="0" w:lineRule="atLeast"/>
              <w:rPr>
                <w:rFonts w:ascii="UD デジタル 教科書体 NP-R" w:eastAsia="UD デジタル 教科書体 NP-R"/>
                <w:sz w:val="18"/>
                <w:szCs w:val="18"/>
              </w:rPr>
            </w:pPr>
          </w:p>
        </w:tc>
        <w:tc>
          <w:tcPr>
            <w:tcW w:w="4961" w:type="dxa"/>
            <w:tcBorders>
              <w:top w:val="single" w:sz="4" w:space="0" w:color="auto"/>
            </w:tcBorders>
          </w:tcPr>
          <w:p w:rsidR="0005582E" w:rsidRPr="00422B87" w:rsidRDefault="0005582E" w:rsidP="004E4A41">
            <w:pPr>
              <w:spacing w:line="0" w:lineRule="atLeast"/>
              <w:rPr>
                <w:rFonts w:ascii="UD デジタル 教科書体 NP-R" w:eastAsia="UD デジタル 教科書体 NP-R"/>
                <w:sz w:val="18"/>
                <w:szCs w:val="18"/>
              </w:rPr>
            </w:pPr>
          </w:p>
        </w:tc>
        <w:tc>
          <w:tcPr>
            <w:tcW w:w="4820" w:type="dxa"/>
            <w:tcBorders>
              <w:top w:val="single" w:sz="4" w:space="0" w:color="auto"/>
            </w:tcBorders>
          </w:tcPr>
          <w:p w:rsidR="0005582E" w:rsidRPr="00422B87" w:rsidRDefault="0005582E" w:rsidP="004E4A41">
            <w:pPr>
              <w:spacing w:line="0" w:lineRule="atLeast"/>
              <w:rPr>
                <w:rFonts w:ascii="UD デジタル 教科書体 NP-R" w:eastAsia="UD デジタル 教科書体 NP-R"/>
                <w:sz w:val="18"/>
                <w:szCs w:val="18"/>
              </w:rPr>
            </w:pPr>
          </w:p>
        </w:tc>
        <w:tc>
          <w:tcPr>
            <w:tcW w:w="1275" w:type="dxa"/>
            <w:tcBorders>
              <w:top w:val="single" w:sz="4" w:space="0" w:color="auto"/>
            </w:tcBorders>
          </w:tcPr>
          <w:p w:rsidR="0005582E" w:rsidRPr="0005582E" w:rsidRDefault="0005582E" w:rsidP="004E4A41">
            <w:pPr>
              <w:spacing w:line="0" w:lineRule="atLeast"/>
              <w:rPr>
                <w:rFonts w:ascii="UD デジタル 教科書体 NP-R" w:eastAsia="UD デジタル 教科書体 NP-R"/>
                <w:b/>
                <w:sz w:val="18"/>
                <w:szCs w:val="18"/>
              </w:rPr>
            </w:pPr>
          </w:p>
        </w:tc>
      </w:tr>
    </w:tbl>
    <w:p w:rsidR="00C40D0C" w:rsidRDefault="00C40D0C" w:rsidP="00C40D0C"/>
    <w:p w:rsidR="000C1A4E" w:rsidRPr="001248AC" w:rsidRDefault="000C1A4E" w:rsidP="000C1A4E">
      <w:pPr>
        <w:tabs>
          <w:tab w:val="left" w:pos="195"/>
          <w:tab w:val="center" w:pos="11187"/>
        </w:tabs>
        <w:jc w:val="left"/>
        <w:rPr>
          <w:rFonts w:ascii="UD デジタル 教科書体 NP-B" w:eastAsia="UD デジタル 教科書体 NP-B"/>
          <w:sz w:val="28"/>
        </w:rPr>
      </w:pPr>
      <w:r w:rsidRPr="00422B87">
        <w:rPr>
          <w:rFonts w:ascii="UD デジタル 教科書体 NP-R" w:eastAsia="UD デジタル 教科書体 NP-R" w:hint="eastAsia"/>
          <w:sz w:val="28"/>
        </w:rPr>
        <w:lastRenderedPageBreak/>
        <w:tab/>
        <w:t>（記入例）</w:t>
      </w:r>
      <w:r>
        <w:rPr>
          <w:sz w:val="28"/>
        </w:rPr>
        <w:tab/>
      </w:r>
      <w:r w:rsidR="00BE2D26" w:rsidRPr="00422B87">
        <w:rPr>
          <w:rFonts w:ascii="UD デジタル 教科書体 NP-B" w:eastAsia="UD デジタル 教科書体 NP-B" w:hint="eastAsia"/>
          <w:sz w:val="28"/>
        </w:rPr>
        <w:t>令和</w:t>
      </w:r>
      <w:r w:rsidR="00A926BB" w:rsidRPr="00275895">
        <w:rPr>
          <w:rFonts w:ascii="UD デジタル 教科書体 NP-B" w:eastAsia="UD デジタル 教科書体 NP-B" w:hint="eastAsia"/>
          <w:sz w:val="28"/>
        </w:rPr>
        <w:t>８</w:t>
      </w:r>
      <w:r w:rsidR="006328C3" w:rsidRPr="00275895">
        <w:rPr>
          <w:rFonts w:ascii="UD デジタル 教科書体 NP-B" w:eastAsia="UD デジタル 教科書体 NP-B" w:hint="eastAsia"/>
          <w:sz w:val="28"/>
        </w:rPr>
        <w:t>年</w:t>
      </w:r>
      <w:r w:rsidR="006328C3" w:rsidRPr="00422B87">
        <w:rPr>
          <w:rFonts w:ascii="UD デジタル 教科書体 NP-B" w:eastAsia="UD デジタル 教科書体 NP-B" w:hint="eastAsia"/>
          <w:sz w:val="28"/>
        </w:rPr>
        <w:t>度　個別の指導計画</w:t>
      </w:r>
      <w:r w:rsidRPr="001248AC">
        <w:rPr>
          <w:rFonts w:ascii="UD デジタル 教科書体 NP-B" w:eastAsia="UD デジタル 教科書体 NP-B" w:hint="eastAsia"/>
          <w:sz w:val="28"/>
        </w:rPr>
        <w:t>（</w:t>
      </w:r>
      <w:r w:rsidR="00151BDB" w:rsidRPr="001248AC">
        <w:rPr>
          <w:rFonts w:ascii="UD デジタル 教科書体 NP-B" w:eastAsia="UD デジタル 教科書体 NP-B" w:hint="eastAsia"/>
          <w:sz w:val="28"/>
        </w:rPr>
        <w:t>幼稚園・保育所</w:t>
      </w:r>
      <w:bookmarkStart w:id="1" w:name="_GoBack"/>
      <w:bookmarkEnd w:id="1"/>
      <w:r w:rsidR="00151BDB" w:rsidRPr="001248AC">
        <w:rPr>
          <w:rFonts w:ascii="UD デジタル 教科書体 NP-B" w:eastAsia="UD デジタル 教科書体 NP-B" w:hint="eastAsia"/>
          <w:sz w:val="28"/>
        </w:rPr>
        <w:t>・保育園</w:t>
      </w:r>
      <w:r w:rsidR="001248AC">
        <w:rPr>
          <w:rFonts w:ascii="UD デジタル 教科書体 NP-B" w:eastAsia="UD デジタル 教科書体 NP-B" w:hint="eastAsia"/>
          <w:sz w:val="28"/>
        </w:rPr>
        <w:t>・幼児園・こども園</w:t>
      </w:r>
      <w:r w:rsidRPr="001248AC">
        <w:rPr>
          <w:rFonts w:ascii="UD デジタル 教科書体 NP-B" w:eastAsia="UD デジタル 教科書体 NP-B" w:hint="eastAsia"/>
          <w:sz w:val="28"/>
        </w:rPr>
        <w:t>用）</w:t>
      </w:r>
    </w:p>
    <w:p w:rsidR="000C1A4E" w:rsidRPr="00B8751C" w:rsidRDefault="000C1A4E" w:rsidP="00A850ED">
      <w:pPr>
        <w:rPr>
          <w:rFonts w:ascii="UD デジタル 教科書体 NP-R" w:eastAsia="UD デジタル 教科書体 NP-R"/>
          <w:sz w:val="28"/>
          <w:u w:val="single"/>
        </w:rPr>
      </w:pPr>
      <w:r w:rsidRPr="001248AC">
        <w:rPr>
          <w:rFonts w:hint="eastAsia"/>
        </w:rPr>
        <w:t xml:space="preserve">　</w:t>
      </w:r>
      <w:r w:rsidR="006F4825" w:rsidRPr="001248AC">
        <w:rPr>
          <w:rFonts w:ascii="UD デジタル 教科書体 NP-R" w:eastAsia="UD デジタル 教科書体 NP-R" w:hint="eastAsia"/>
          <w:sz w:val="28"/>
        </w:rPr>
        <w:t xml:space="preserve">幼児の実態の概要　　　　　　　　　　　　　　　　</w:t>
      </w:r>
      <w:r w:rsidRPr="001248AC">
        <w:rPr>
          <w:rFonts w:hint="eastAsia"/>
        </w:rPr>
        <w:t xml:space="preserve">　　　　　　　　　　　　　　</w:t>
      </w:r>
      <w:r w:rsidR="00A850ED" w:rsidRPr="001248AC">
        <w:rPr>
          <w:rFonts w:hint="eastAsia"/>
        </w:rPr>
        <w:t xml:space="preserve">　　　　　　　　　　　　　　　</w:t>
      </w:r>
      <w:r w:rsidRPr="001248AC">
        <w:rPr>
          <w:rFonts w:hint="eastAsia"/>
        </w:rPr>
        <w:t xml:space="preserve">　　　　</w:t>
      </w:r>
      <w:r w:rsidRPr="001248AC">
        <w:rPr>
          <w:rFonts w:ascii="UD デジタル 教科書体 NP-R" w:eastAsia="UD デジタル 教科書体 NP-R" w:hint="eastAsia"/>
        </w:rPr>
        <w:t xml:space="preserve">　　</w:t>
      </w:r>
      <w:r w:rsidR="001E4A06" w:rsidRPr="001248AC">
        <w:rPr>
          <w:rFonts w:ascii="UD デジタル 教科書体 NP-R" w:eastAsia="UD デジタル 教科書体 NP-R" w:hint="eastAsia"/>
        </w:rPr>
        <w:t xml:space="preserve">　　　　</w:t>
      </w:r>
      <w:r w:rsidRPr="001248AC">
        <w:rPr>
          <w:rFonts w:ascii="UD デジタル 教科書体 NP-R" w:eastAsia="UD デジタル 教科書体 NP-R" w:hint="eastAsia"/>
        </w:rPr>
        <w:t xml:space="preserve">　　　　</w:t>
      </w:r>
      <w:r w:rsidRPr="001248AC">
        <w:rPr>
          <w:rFonts w:ascii="UD デジタル 教科書体 NP-R" w:eastAsia="UD デジタル 教科書体 NP-R" w:hint="eastAsia"/>
          <w:sz w:val="28"/>
        </w:rPr>
        <w:t xml:space="preserve">　</w:t>
      </w:r>
      <w:r w:rsidR="001E4A06" w:rsidRPr="001248AC">
        <w:rPr>
          <w:rFonts w:ascii="UD デジタル 教科書体 NP-R" w:eastAsia="UD デジタル 教科書体 NP-R" w:hint="eastAsia"/>
          <w:sz w:val="28"/>
        </w:rPr>
        <w:t>ひまわり</w:t>
      </w:r>
      <w:r w:rsidRPr="001248AC">
        <w:rPr>
          <w:rFonts w:ascii="UD デジタル 教科書体 NP-R" w:eastAsia="UD デジタル 教科書体 NP-R" w:hint="eastAsia"/>
          <w:sz w:val="28"/>
        </w:rPr>
        <w:t xml:space="preserve">組　</w:t>
      </w:r>
      <w:r w:rsidRPr="00B8751C">
        <w:rPr>
          <w:rFonts w:ascii="UD デジタル 教科書体 NP-R" w:eastAsia="UD デジタル 教科書体 NP-R" w:hint="eastAsia"/>
          <w:sz w:val="28"/>
        </w:rPr>
        <w:t xml:space="preserve">　</w:t>
      </w:r>
      <w:r w:rsidRPr="00B8751C">
        <w:rPr>
          <w:rFonts w:ascii="UD デジタル 教科書体 NP-R" w:eastAsia="UD デジタル 教科書体 NP-R" w:hint="eastAsia"/>
          <w:sz w:val="28"/>
          <w:u w:val="single"/>
        </w:rPr>
        <w:t xml:space="preserve">氏名　上五島　太郎　　</w:t>
      </w:r>
    </w:p>
    <w:tbl>
      <w:tblPr>
        <w:tblStyle w:val="a3"/>
        <w:tblW w:w="0" w:type="auto"/>
        <w:tblLook w:val="04A0" w:firstRow="1" w:lastRow="0" w:firstColumn="1" w:lastColumn="0" w:noHBand="0" w:noVBand="1"/>
      </w:tblPr>
      <w:tblGrid>
        <w:gridCol w:w="22080"/>
      </w:tblGrid>
      <w:tr w:rsidR="00B8751C" w:rsidRPr="00B8751C" w:rsidTr="006F4825">
        <w:tc>
          <w:tcPr>
            <w:tcW w:w="22080" w:type="dxa"/>
          </w:tcPr>
          <w:p w:rsidR="006F4825" w:rsidRPr="00B8751C" w:rsidRDefault="00962889" w:rsidP="00A850ED">
            <w:pPr>
              <w:rPr>
                <w:rFonts w:ascii="UD デジタル 教科書体 NP-R" w:eastAsia="UD デジタル 教科書体 NP-R"/>
                <w:sz w:val="28"/>
                <w:u w:val="single"/>
              </w:rPr>
            </w:pPr>
            <w:r w:rsidRPr="00B8751C">
              <w:rPr>
                <w:rFonts w:ascii="UD デジタル 教科書体 NP-R" w:eastAsia="UD デジタル 教科書体 NP-R" w:hint="eastAsia"/>
                <w:sz w:val="28"/>
              </w:rPr>
              <w:t>プロフィールの全体像を参考にし､得意・不得意などを記入する</w:t>
            </w:r>
          </w:p>
        </w:tc>
      </w:tr>
    </w:tbl>
    <w:p w:rsidR="006F4825" w:rsidRPr="001248AC" w:rsidRDefault="006F4825" w:rsidP="00A850ED">
      <w:pPr>
        <w:rPr>
          <w:rFonts w:ascii="UD デジタル 教科書体 NP-R" w:eastAsia="UD デジタル 教科書体 NP-R"/>
          <w:sz w:val="28"/>
          <w:u w:val="single"/>
        </w:rPr>
      </w:pPr>
      <w:r w:rsidRPr="00275895">
        <w:rPr>
          <w:rFonts w:ascii="UD デジタル 教科書体 NP-R" w:eastAsia="UD デジタル 教科書体 NP-R" w:hint="eastAsia"/>
        </w:rPr>
        <w:t>※</w:t>
      </w:r>
      <w:r w:rsidR="00870F61" w:rsidRPr="001248AC">
        <w:rPr>
          <w:rFonts w:ascii="UD デジタル 教科書体 NP-R" w:eastAsia="UD デジタル 教科書体 NP-R" w:hint="eastAsia"/>
        </w:rPr>
        <w:t>特に</w:t>
      </w:r>
      <w:r w:rsidRPr="001248AC">
        <w:rPr>
          <w:rFonts w:ascii="UD デジタル 教科書体 NP-R" w:eastAsia="UD デジタル 教科書体 NP-R" w:hint="eastAsia"/>
        </w:rPr>
        <w:t>必要</w:t>
      </w:r>
      <w:r w:rsidR="00870F61" w:rsidRPr="001248AC">
        <w:rPr>
          <w:rFonts w:ascii="UD デジタル 教科書体 NP-R" w:eastAsia="UD デジタル 教科書体 NP-R" w:hint="eastAsia"/>
        </w:rPr>
        <w:t>な項目を記入</w:t>
      </w:r>
      <w:r w:rsidRPr="001248AC">
        <w:rPr>
          <w:rFonts w:ascii="UD デジタル 教科書体 NP-R" w:eastAsia="UD デジタル 教科書体 NP-R" w:hint="eastAsia"/>
        </w:rPr>
        <w:t xml:space="preserve">していく　例　</w:t>
      </w:r>
      <w:r w:rsidR="001E4A06" w:rsidRPr="001248AC">
        <w:rPr>
          <w:rFonts w:ascii="UD デジタル 教科書体 NP-R" w:eastAsia="UD デジタル 教科書体 NP-R" w:hint="eastAsia"/>
        </w:rPr>
        <w:t>言葉・表現・環境・人間関係・健康など</w:t>
      </w:r>
    </w:p>
    <w:tbl>
      <w:tblPr>
        <w:tblStyle w:val="a3"/>
        <w:tblW w:w="0" w:type="auto"/>
        <w:tblLook w:val="04A0" w:firstRow="1" w:lastRow="0" w:firstColumn="1" w:lastColumn="0" w:noHBand="0" w:noVBand="1"/>
      </w:tblPr>
      <w:tblGrid>
        <w:gridCol w:w="1271"/>
        <w:gridCol w:w="4677"/>
        <w:gridCol w:w="7"/>
        <w:gridCol w:w="5068"/>
        <w:gridCol w:w="4678"/>
        <w:gridCol w:w="6419"/>
      </w:tblGrid>
      <w:tr w:rsidR="001248AC" w:rsidRPr="001248AC" w:rsidTr="00033BAB">
        <w:tc>
          <w:tcPr>
            <w:tcW w:w="1271" w:type="dxa"/>
          </w:tcPr>
          <w:p w:rsidR="00033BAB" w:rsidRPr="001248AC" w:rsidRDefault="001E4A06" w:rsidP="006328C3">
            <w:pPr>
              <w:jc w:val="center"/>
              <w:rPr>
                <w:rFonts w:ascii="UD デジタル 教科書体 NP-R" w:eastAsia="UD デジタル 教科書体 NP-R"/>
              </w:rPr>
            </w:pPr>
            <w:r w:rsidRPr="001248AC">
              <w:rPr>
                <w:rFonts w:ascii="UD デジタル 教科書体 NP-R" w:eastAsia="UD デジタル 教科書体 NP-R" w:hint="eastAsia"/>
              </w:rPr>
              <w:t>項目</w:t>
            </w:r>
            <w:r w:rsidR="00033BAB" w:rsidRPr="001248AC">
              <w:rPr>
                <w:rFonts w:ascii="UD デジタル 教科書体 NP-R" w:eastAsia="UD デジタル 教科書体 NP-R" w:hint="eastAsia"/>
              </w:rPr>
              <w:t>等</w:t>
            </w:r>
          </w:p>
        </w:tc>
        <w:tc>
          <w:tcPr>
            <w:tcW w:w="4677" w:type="dxa"/>
          </w:tcPr>
          <w:p w:rsidR="00033BAB" w:rsidRPr="001248AC" w:rsidRDefault="00033BAB" w:rsidP="00345ADD">
            <w:pPr>
              <w:jc w:val="center"/>
              <w:rPr>
                <w:rFonts w:ascii="UD デジタル 教科書体 NP-R" w:eastAsia="UD デジタル 教科書体 NP-R"/>
                <w:sz w:val="24"/>
              </w:rPr>
            </w:pPr>
            <w:r w:rsidRPr="001248AC">
              <w:rPr>
                <w:rFonts w:ascii="UD デジタル 教科書体 NP-R" w:eastAsia="UD デジタル 教科書体 NP-R" w:hint="eastAsia"/>
                <w:sz w:val="24"/>
              </w:rPr>
              <w:t>目　標</w:t>
            </w:r>
          </w:p>
        </w:tc>
        <w:tc>
          <w:tcPr>
            <w:tcW w:w="5075" w:type="dxa"/>
            <w:gridSpan w:val="2"/>
          </w:tcPr>
          <w:p w:rsidR="00033BAB" w:rsidRPr="001248AC" w:rsidRDefault="00033BAB" w:rsidP="00345ADD">
            <w:pPr>
              <w:jc w:val="center"/>
              <w:rPr>
                <w:rFonts w:ascii="UD デジタル 教科書体 NP-R" w:eastAsia="UD デジタル 教科書体 NP-R"/>
                <w:sz w:val="24"/>
              </w:rPr>
            </w:pPr>
            <w:r w:rsidRPr="001248AC">
              <w:rPr>
                <w:rFonts w:ascii="UD デジタル 教科書体 NP-R" w:eastAsia="UD デジタル 教科書体 NP-R" w:hint="eastAsia"/>
                <w:sz w:val="24"/>
              </w:rPr>
              <w:t>指導の手立て・合理的配慮・環境整備</w:t>
            </w:r>
          </w:p>
        </w:tc>
        <w:tc>
          <w:tcPr>
            <w:tcW w:w="4678" w:type="dxa"/>
          </w:tcPr>
          <w:p w:rsidR="00033BAB" w:rsidRPr="001248AC" w:rsidRDefault="00033BAB" w:rsidP="00345ADD">
            <w:pPr>
              <w:jc w:val="center"/>
              <w:rPr>
                <w:rFonts w:ascii="UD デジタル 教科書体 NP-R" w:eastAsia="UD デジタル 教科書体 NP-R"/>
                <w:sz w:val="24"/>
              </w:rPr>
            </w:pPr>
            <w:r w:rsidRPr="001248AC">
              <w:rPr>
                <w:rFonts w:ascii="UD デジタル 教科書体 NP-R" w:eastAsia="UD デジタル 教科書体 NP-R" w:hint="eastAsia"/>
                <w:sz w:val="24"/>
              </w:rPr>
              <w:t>評　価・効果のあった手立て</w:t>
            </w:r>
          </w:p>
        </w:tc>
        <w:tc>
          <w:tcPr>
            <w:tcW w:w="6419" w:type="dxa"/>
          </w:tcPr>
          <w:p w:rsidR="00033BAB" w:rsidRPr="001248AC" w:rsidRDefault="00033BAB" w:rsidP="00345ADD">
            <w:pPr>
              <w:jc w:val="center"/>
              <w:rPr>
                <w:rFonts w:ascii="UD デジタル 教科書体 NP-R" w:eastAsia="UD デジタル 教科書体 NP-R"/>
                <w:sz w:val="24"/>
              </w:rPr>
            </w:pPr>
            <w:r w:rsidRPr="001248AC">
              <w:rPr>
                <w:rFonts w:ascii="UD デジタル 教科書体 NP-R" w:eastAsia="UD デジタル 教科書体 NP-R" w:hint="eastAsia"/>
                <w:sz w:val="24"/>
              </w:rPr>
              <w:t>課　題・今後の方向性</w:t>
            </w:r>
          </w:p>
        </w:tc>
      </w:tr>
      <w:tr w:rsidR="00033BAB" w:rsidRPr="00422B87" w:rsidTr="00033BAB">
        <w:trPr>
          <w:trHeight w:val="1015"/>
        </w:trPr>
        <w:tc>
          <w:tcPr>
            <w:tcW w:w="1271" w:type="dxa"/>
            <w:vAlign w:val="center"/>
          </w:tcPr>
          <w:p w:rsidR="00033BAB" w:rsidRPr="00422B87" w:rsidRDefault="00033BAB" w:rsidP="00345ADD">
            <w:pPr>
              <w:jc w:val="center"/>
              <w:rPr>
                <w:rFonts w:ascii="UD デジタル 教科書体 NP-R" w:eastAsia="UD デジタル 教科書体 NP-R"/>
              </w:rPr>
            </w:pPr>
          </w:p>
        </w:tc>
        <w:tc>
          <w:tcPr>
            <w:tcW w:w="4677" w:type="dxa"/>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・枠からはみ出さないように文字を書くことができる。</w:t>
            </w: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・指名されてから発言することができる。</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・説明や指示を最後まで聞くことができる。</w:t>
            </w: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8D449B">
            <w:pPr>
              <w:spacing w:line="0" w:lineRule="atLeast"/>
              <w:rPr>
                <w:rFonts w:ascii="UD デジタル 教科書体 NP-R" w:eastAsia="UD デジタル 教科書体 NP-R"/>
                <w:sz w:val="18"/>
                <w:szCs w:val="18"/>
              </w:rPr>
            </w:pPr>
          </w:p>
          <w:p w:rsidR="00033BAB" w:rsidRPr="00422B87" w:rsidRDefault="00033BAB" w:rsidP="008D449B">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・読めない文字を読むときは類推して読むことができる。</w:t>
            </w:r>
          </w:p>
        </w:tc>
        <w:tc>
          <w:tcPr>
            <w:tcW w:w="5075" w:type="dxa"/>
            <w:gridSpan w:val="2"/>
          </w:tcPr>
          <w:p w:rsidR="00033BAB" w:rsidRPr="00422B87" w:rsidRDefault="00033BAB" w:rsidP="00DC04CA">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・プリントや定期考査用紙はゴシック体１２ポイントに統一する。枠や罫線も１２ポイントの幅に統一する。</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・質問をする前に指名する。</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・指名されてない時に答えても反応しない。</w:t>
            </w:r>
          </w:p>
          <w:p w:rsidR="00033BAB" w:rsidRPr="00422B87" w:rsidRDefault="00033BAB" w:rsidP="0049060C">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・説明や指示をする前に、名前を呼んで注目させたり、姿勢を整えさせたりする。</w:t>
            </w:r>
          </w:p>
          <w:p w:rsidR="00033BAB" w:rsidRPr="00422B87" w:rsidRDefault="00033BAB" w:rsidP="0049060C">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・説明や指示は、可能な限り視覚的に提示し、口頭で説明を加える。</w:t>
            </w:r>
          </w:p>
          <w:p w:rsidR="00033BAB" w:rsidRPr="00422B87" w:rsidRDefault="00033BAB" w:rsidP="0049060C">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・指示は一度に３つまでにする。それ以上は手順表を提示する。</w:t>
            </w:r>
          </w:p>
          <w:p w:rsidR="00033BAB" w:rsidRPr="00422B87" w:rsidRDefault="00033BAB" w:rsidP="008D449B">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・音読み、訓読み、類義語などを提示し、間違った読み方でも構わないので「わかりません」と答えさせない。</w:t>
            </w:r>
          </w:p>
        </w:tc>
        <w:tc>
          <w:tcPr>
            <w:tcW w:w="4678" w:type="dxa"/>
          </w:tcPr>
          <w:p w:rsidR="00033BAB" w:rsidRPr="00B8751C" w:rsidRDefault="00033BAB" w:rsidP="00345ADD">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・枠からはみ出して書くことが少なくなった。</w:t>
            </w:r>
          </w:p>
          <w:p w:rsidR="00033BAB" w:rsidRPr="00B8751C" w:rsidRDefault="00033BAB" w:rsidP="00033F49">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・自分が指名された場合には、質問を最後まで聞いて答えることができるが、他の</w:t>
            </w:r>
            <w:r w:rsidR="00640BD2">
              <w:rPr>
                <w:rFonts w:ascii="UD デジタル 教科書体 NP-R" w:eastAsia="UD デジタル 教科書体 NP-R" w:hint="eastAsia"/>
                <w:sz w:val="18"/>
                <w:szCs w:val="18"/>
              </w:rPr>
              <w:t>幼児</w:t>
            </w:r>
            <w:r w:rsidRPr="00B8751C">
              <w:rPr>
                <w:rFonts w:ascii="UD デジタル 教科書体 NP-R" w:eastAsia="UD デジタル 教科書体 NP-R" w:hint="eastAsia"/>
                <w:sz w:val="18"/>
                <w:szCs w:val="18"/>
              </w:rPr>
              <w:t>が指名された場合には、我慢できず発言してしまうことがあった。</w:t>
            </w:r>
          </w:p>
          <w:p w:rsidR="00033BAB" w:rsidRPr="00B8751C" w:rsidRDefault="00033BAB" w:rsidP="00033F49">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・手順や活動内容を図示することで、集中して話を聞くことができるようになってきた。</w:t>
            </w:r>
          </w:p>
          <w:p w:rsidR="00033BAB" w:rsidRPr="00B8751C" w:rsidRDefault="00033BAB" w:rsidP="00033F49">
            <w:pPr>
              <w:spacing w:line="0" w:lineRule="atLeast"/>
              <w:ind w:left="180" w:hangingChars="100" w:hanging="180"/>
              <w:rPr>
                <w:rFonts w:ascii="UD デジタル 教科書体 NP-R" w:eastAsia="UD デジタル 教科書体 NP-R"/>
                <w:sz w:val="18"/>
                <w:szCs w:val="18"/>
              </w:rPr>
            </w:pPr>
          </w:p>
        </w:tc>
        <w:tc>
          <w:tcPr>
            <w:tcW w:w="6419" w:type="dxa"/>
          </w:tcPr>
          <w:p w:rsidR="00033BAB" w:rsidRPr="00B8751C" w:rsidRDefault="00033BAB" w:rsidP="00F1202D">
            <w:pPr>
              <w:spacing w:line="0" w:lineRule="atLeast"/>
              <w:ind w:rightChars="-37" w:right="-78"/>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・今後も継続して行う。</w:t>
            </w:r>
          </w:p>
          <w:p w:rsidR="00033BAB" w:rsidRPr="00B8751C" w:rsidRDefault="00033BAB" w:rsidP="00A63890">
            <w:pPr>
              <w:spacing w:line="0" w:lineRule="atLeast"/>
              <w:ind w:left="180" w:rightChars="-37" w:right="-78"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・指名されていない時に、発言した場合に、教師が反応しないようにすると、以前より発言回数が減ってきたようである。今後も継続して行う。</w:t>
            </w:r>
          </w:p>
          <w:p w:rsidR="00033BAB" w:rsidRPr="00B8751C" w:rsidRDefault="00033BAB" w:rsidP="00A63890">
            <w:pPr>
              <w:spacing w:line="0" w:lineRule="atLeast"/>
              <w:ind w:left="180" w:rightChars="-37" w:right="-78"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・特定の教科では図示しやすいが、日常生活では手順表などを毎回提示することが難しい。自分で手順を考えながらメモをさせ、見通しをもたせる方法をとらせていきたい。</w:t>
            </w:r>
          </w:p>
          <w:p w:rsidR="00033BAB" w:rsidRPr="00B8751C" w:rsidRDefault="00033BAB" w:rsidP="00033BAB">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・繰り返し、継続して指導していく。</w:t>
            </w:r>
          </w:p>
        </w:tc>
      </w:tr>
      <w:tr w:rsidR="00033BAB" w:rsidRPr="00FF60C2" w:rsidTr="00033BAB">
        <w:trPr>
          <w:trHeight w:val="833"/>
        </w:trPr>
        <w:tc>
          <w:tcPr>
            <w:tcW w:w="1271" w:type="dxa"/>
            <w:vAlign w:val="center"/>
          </w:tcPr>
          <w:p w:rsidR="00033BAB" w:rsidRPr="00422B87" w:rsidRDefault="00033BAB" w:rsidP="00345ADD">
            <w:pPr>
              <w:jc w:val="center"/>
              <w:rPr>
                <w:rFonts w:ascii="UD デジタル 教科書体 NP-R" w:eastAsia="UD デジタル 教科書体 NP-R"/>
              </w:rPr>
            </w:pPr>
          </w:p>
        </w:tc>
        <w:tc>
          <w:tcPr>
            <w:tcW w:w="4677" w:type="dxa"/>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・グループで協力して</w:t>
            </w:r>
            <w:r w:rsidR="00640BD2">
              <w:rPr>
                <w:rFonts w:ascii="UD デジタル 教科書体 NP-R" w:eastAsia="UD デジタル 教科書体 NP-R" w:hint="eastAsia"/>
                <w:sz w:val="18"/>
                <w:szCs w:val="18"/>
              </w:rPr>
              <w:t>行うことが</w:t>
            </w:r>
            <w:r w:rsidRPr="00422B87">
              <w:rPr>
                <w:rFonts w:ascii="UD デジタル 教科書体 NP-R" w:eastAsia="UD デジタル 教科書体 NP-R" w:hint="eastAsia"/>
                <w:sz w:val="18"/>
                <w:szCs w:val="18"/>
              </w:rPr>
              <w:t>できる。</w:t>
            </w:r>
          </w:p>
        </w:tc>
        <w:tc>
          <w:tcPr>
            <w:tcW w:w="5075" w:type="dxa"/>
            <w:gridSpan w:val="2"/>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・用具の使用方法を図で示す。</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・実験の手順表を提示する。</w:t>
            </w:r>
          </w:p>
          <w:p w:rsidR="00033BAB" w:rsidRPr="00422B87" w:rsidRDefault="00033BAB" w:rsidP="008D449B">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・実験用具を準備する前に、グループで役割分担を決めさせる。</w:t>
            </w:r>
          </w:p>
        </w:tc>
        <w:tc>
          <w:tcPr>
            <w:tcW w:w="4678" w:type="dxa"/>
          </w:tcPr>
          <w:p w:rsidR="00033BAB" w:rsidRPr="00422B87" w:rsidRDefault="00033BAB" w:rsidP="00171250">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・用具を準備する前に、役割分担を行うと、見通しをもって安心して実験に取り組むことができたようだ。手順表をよく見て行っていた。</w:t>
            </w:r>
          </w:p>
        </w:tc>
        <w:tc>
          <w:tcPr>
            <w:tcW w:w="6419" w:type="dxa"/>
          </w:tcPr>
          <w:p w:rsidR="00033BAB" w:rsidRPr="00422B87" w:rsidRDefault="00033BAB" w:rsidP="00FF60C2">
            <w:pPr>
              <w:spacing w:line="0" w:lineRule="atLeast"/>
              <w:ind w:firstLineChars="100" w:firstLine="180"/>
              <w:rPr>
                <w:rFonts w:ascii="UD デジタル 教科書体 NP-R" w:eastAsia="UD デジタル 教科書体 NP-R"/>
                <w:sz w:val="18"/>
                <w:szCs w:val="18"/>
              </w:rPr>
            </w:pPr>
          </w:p>
        </w:tc>
      </w:tr>
      <w:tr w:rsidR="00033BAB" w:rsidRPr="00422B87" w:rsidTr="00B8751C">
        <w:trPr>
          <w:trHeight w:val="720"/>
        </w:trPr>
        <w:tc>
          <w:tcPr>
            <w:tcW w:w="1271" w:type="dxa"/>
            <w:tcBorders>
              <w:bottom w:val="double" w:sz="4" w:space="0" w:color="auto"/>
            </w:tcBorders>
            <w:vAlign w:val="center"/>
          </w:tcPr>
          <w:p w:rsidR="00033BAB" w:rsidRPr="00422B87" w:rsidRDefault="00033BAB" w:rsidP="00345ADD">
            <w:pPr>
              <w:jc w:val="center"/>
              <w:rPr>
                <w:rFonts w:ascii="UD デジタル 教科書体 NP-R" w:eastAsia="UD デジタル 教科書体 NP-R"/>
              </w:rPr>
            </w:pPr>
          </w:p>
        </w:tc>
        <w:tc>
          <w:tcPr>
            <w:tcW w:w="4677" w:type="dxa"/>
            <w:tcBorders>
              <w:bottom w:val="double" w:sz="4" w:space="0" w:color="auto"/>
            </w:tcBorders>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・自分の位置を覚え、整列することができる。</w:t>
            </w: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p>
        </w:tc>
        <w:tc>
          <w:tcPr>
            <w:tcW w:w="5075" w:type="dxa"/>
            <w:gridSpan w:val="2"/>
            <w:tcBorders>
              <w:bottom w:val="double" w:sz="4" w:space="0" w:color="auto"/>
            </w:tcBorders>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・整列場所、整列位置を毎時間固定する。</w:t>
            </w:r>
          </w:p>
          <w:p w:rsidR="00033BAB" w:rsidRPr="00422B87" w:rsidRDefault="00033BAB" w:rsidP="00117CF6">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・整列する場所が変わる場合には、具体的な場所を先に説明したり、マーカーを置いたりする</w:t>
            </w:r>
            <w:r>
              <w:rPr>
                <w:rFonts w:ascii="UD デジタル 教科書体 NP-R" w:eastAsia="UD デジタル 教科書体 NP-R" w:hint="eastAsia"/>
                <w:sz w:val="18"/>
                <w:szCs w:val="18"/>
              </w:rPr>
              <w:t>。</w:t>
            </w:r>
          </w:p>
        </w:tc>
        <w:tc>
          <w:tcPr>
            <w:tcW w:w="4678" w:type="dxa"/>
            <w:tcBorders>
              <w:bottom w:val="double" w:sz="4" w:space="0" w:color="auto"/>
            </w:tcBorders>
          </w:tcPr>
          <w:p w:rsidR="00033BAB" w:rsidRPr="00422B87" w:rsidRDefault="00033BAB" w:rsidP="00171250">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・集合、整列の場所を固定することで、素早く自分の位置に移動することができた。見通しをもって行動することができていた。</w:t>
            </w:r>
          </w:p>
        </w:tc>
        <w:tc>
          <w:tcPr>
            <w:tcW w:w="6419" w:type="dxa"/>
            <w:tcBorders>
              <w:bottom w:val="double" w:sz="4" w:space="0" w:color="auto"/>
            </w:tcBorders>
          </w:tcPr>
          <w:p w:rsidR="00FF60C2" w:rsidRDefault="00033BAB" w:rsidP="00FF60C2">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・整列する場所が変わる場合に、先に説明をしても理解できていないことが</w:t>
            </w:r>
          </w:p>
          <w:p w:rsidR="00033BAB" w:rsidRPr="00422B87" w:rsidRDefault="00033BAB" w:rsidP="00FF60C2">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ある。</w:t>
            </w:r>
          </w:p>
        </w:tc>
      </w:tr>
      <w:tr w:rsidR="00033BAB" w:rsidRPr="00422B87" w:rsidTr="00B8751C">
        <w:trPr>
          <w:trHeight w:val="3145"/>
        </w:trPr>
        <w:tc>
          <w:tcPr>
            <w:tcW w:w="1271" w:type="dxa"/>
            <w:tcBorders>
              <w:top w:val="double" w:sz="4" w:space="0" w:color="auto"/>
              <w:bottom w:val="single" w:sz="4" w:space="0" w:color="auto"/>
            </w:tcBorders>
            <w:vAlign w:val="center"/>
          </w:tcPr>
          <w:p w:rsidR="00033BAB" w:rsidRPr="00B8751C" w:rsidRDefault="00033BAB" w:rsidP="00962889">
            <w:pPr>
              <w:rPr>
                <w:rFonts w:ascii="UD デジタル 教科書体 NP-R" w:eastAsia="UD デジタル 教科書体 NP-R"/>
              </w:rPr>
            </w:pPr>
          </w:p>
        </w:tc>
        <w:tc>
          <w:tcPr>
            <w:tcW w:w="4677" w:type="dxa"/>
            <w:tcBorders>
              <w:top w:val="double" w:sz="4" w:space="0" w:color="auto"/>
              <w:bottom w:val="single" w:sz="4" w:space="0" w:color="auto"/>
            </w:tcBorders>
          </w:tcPr>
          <w:p w:rsidR="00033BAB" w:rsidRPr="00422B87" w:rsidRDefault="00033BAB" w:rsidP="001956BF">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・同性、異性の仲の良い友達との距離を保つ。</w:t>
            </w:r>
          </w:p>
          <w:p w:rsidR="00033BAB" w:rsidRPr="00422B87" w:rsidRDefault="00033BAB" w:rsidP="001956BF">
            <w:pPr>
              <w:spacing w:line="0" w:lineRule="atLeast"/>
              <w:rPr>
                <w:rFonts w:ascii="UD デジタル 教科書体 NP-R" w:eastAsia="UD デジタル 教科書体 NP-R"/>
                <w:sz w:val="18"/>
                <w:szCs w:val="18"/>
              </w:rPr>
            </w:pPr>
          </w:p>
          <w:p w:rsidR="00033BAB" w:rsidRPr="00422B87" w:rsidRDefault="00033BAB" w:rsidP="001956BF">
            <w:pPr>
              <w:spacing w:line="0" w:lineRule="atLeast"/>
              <w:rPr>
                <w:rFonts w:ascii="UD デジタル 教科書体 NP-R" w:eastAsia="UD デジタル 教科書体 NP-R"/>
                <w:sz w:val="18"/>
                <w:szCs w:val="18"/>
              </w:rPr>
            </w:pPr>
          </w:p>
          <w:p w:rsidR="00033BAB" w:rsidRPr="00422B87" w:rsidRDefault="00033BAB" w:rsidP="001956BF">
            <w:pPr>
              <w:spacing w:line="0" w:lineRule="atLeast"/>
              <w:rPr>
                <w:rFonts w:ascii="UD デジタル 教科書体 NP-R" w:eastAsia="UD デジタル 教科書体 NP-R"/>
                <w:sz w:val="18"/>
                <w:szCs w:val="18"/>
              </w:rPr>
            </w:pPr>
          </w:p>
          <w:p w:rsidR="00033BAB" w:rsidRPr="00422B87" w:rsidRDefault="00033BAB" w:rsidP="001956BF">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・友達に対して優しい話し方ができるようにする。</w:t>
            </w:r>
          </w:p>
        </w:tc>
        <w:tc>
          <w:tcPr>
            <w:tcW w:w="5075" w:type="dxa"/>
            <w:gridSpan w:val="2"/>
            <w:tcBorders>
              <w:top w:val="double" w:sz="4" w:space="0" w:color="auto"/>
              <w:bottom w:val="single" w:sz="4" w:space="0" w:color="auto"/>
            </w:tcBorders>
          </w:tcPr>
          <w:p w:rsidR="00033BAB" w:rsidRPr="00422B87" w:rsidRDefault="00033BAB" w:rsidP="001956BF">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・距離を一定に保つことができるように、距離が近すぎたり触れたりしている場合には、腕一本分離れるなど視覚的に提示する。</w:t>
            </w:r>
          </w:p>
          <w:p w:rsidR="00033BAB" w:rsidRPr="00422B87" w:rsidRDefault="00033BAB" w:rsidP="001956BF">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・名前を呼んでから話し掛けるよう指導する。</w:t>
            </w:r>
          </w:p>
          <w:p w:rsidR="00033BAB" w:rsidRPr="00422B87" w:rsidRDefault="00033BAB" w:rsidP="001956BF">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・強い言い方や命令口調の場合には、望ましい言い方を簡潔に伝え、言い直しをさせる。</w:t>
            </w:r>
          </w:p>
        </w:tc>
        <w:tc>
          <w:tcPr>
            <w:tcW w:w="4678" w:type="dxa"/>
            <w:tcBorders>
              <w:top w:val="double" w:sz="4" w:space="0" w:color="auto"/>
              <w:bottom w:val="single" w:sz="4" w:space="0" w:color="auto"/>
            </w:tcBorders>
          </w:tcPr>
          <w:p w:rsidR="00033BAB" w:rsidRPr="00422B87" w:rsidRDefault="00033BAB" w:rsidP="00F57258">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・特定の友達との距離が近い時に、「腕一本分」と言葉掛けをすると、気付いて、距離を保つことができるようになってきた。</w:t>
            </w:r>
          </w:p>
          <w:p w:rsidR="00033BAB" w:rsidRPr="00422B87" w:rsidRDefault="00033BAB" w:rsidP="00F57258">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・相手の名前を呼んで話し掛けることにより、相手の目を見て、優しい言葉で話すことができることが増えてきた。教師の目が届かないところでは、まだ不十分であることが多い。</w:t>
            </w:r>
          </w:p>
        </w:tc>
        <w:tc>
          <w:tcPr>
            <w:tcW w:w="6419" w:type="dxa"/>
            <w:tcBorders>
              <w:top w:val="double" w:sz="4" w:space="0" w:color="auto"/>
              <w:bottom w:val="single" w:sz="4" w:space="0" w:color="auto"/>
            </w:tcBorders>
          </w:tcPr>
          <w:p w:rsidR="00033BAB" w:rsidRPr="00B8751C" w:rsidRDefault="00033BAB" w:rsidP="00D00F22">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sz w:val="18"/>
                <w:szCs w:val="18"/>
              </w:rPr>
              <w:t>本年度内で継続・改善</w:t>
            </w:r>
          </w:p>
          <w:p w:rsidR="00033BAB" w:rsidRPr="00B8751C" w:rsidRDefault="00033BAB" w:rsidP="00D00F22">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sz w:val="18"/>
                <w:szCs w:val="18"/>
              </w:rPr>
              <w:t>□</w:t>
            </w:r>
            <w:r w:rsidRPr="00B8751C">
              <w:rPr>
                <w:rFonts w:ascii="UD デジタル 教科書体 NP-R" w:eastAsia="UD デジタル 教科書体 NP-R" w:hint="eastAsia"/>
                <w:sz w:val="18"/>
                <w:szCs w:val="18"/>
              </w:rPr>
              <w:t>選択肢を示すことで､気持ちを言葉で伝える場面が増えた。</w:t>
            </w:r>
          </w:p>
          <w:p w:rsidR="00033BAB" w:rsidRPr="00B8751C" w:rsidRDefault="00033BAB" w:rsidP="00D00F22">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sz w:val="18"/>
                <w:szCs w:val="18"/>
              </w:rPr>
              <w:t>次年度へ</w:t>
            </w:r>
            <w:r w:rsidRPr="00B8751C">
              <w:rPr>
                <w:rFonts w:ascii="UD デジタル 教科書体 NP-R" w:eastAsia="UD デジタル 教科書体 NP-R" w:hint="eastAsia"/>
                <w:sz w:val="18"/>
                <w:szCs w:val="18"/>
              </w:rPr>
              <w:t>引き継ぎ</w:t>
            </w:r>
          </w:p>
          <w:p w:rsidR="00033BAB" w:rsidRPr="00B8751C" w:rsidRDefault="00033BAB" w:rsidP="00D00F22">
            <w:pPr>
              <w:spacing w:line="0" w:lineRule="atLeast"/>
              <w:rPr>
                <w:rFonts w:ascii="UD デジタル 教科書体 NP-R" w:eastAsia="UD デジタル 教科書体 NP-R"/>
                <w:b/>
                <w:sz w:val="18"/>
                <w:szCs w:val="18"/>
              </w:rPr>
            </w:pPr>
            <w:r w:rsidRPr="00B8751C">
              <w:rPr>
                <w:rFonts w:ascii="UD デジタル 教科書体 NP-R" w:eastAsia="UD デジタル 教科書体 NP-R"/>
                <w:sz w:val="18"/>
                <w:szCs w:val="18"/>
              </w:rPr>
              <w:t>□</w:t>
            </w:r>
            <w:r w:rsidRPr="00B8751C">
              <w:rPr>
                <w:rFonts w:ascii="UD デジタル 教科書体 NP-R" w:eastAsia="UD デジタル 教科書体 NP-R" w:hint="eastAsia"/>
                <w:sz w:val="18"/>
                <w:szCs w:val="18"/>
              </w:rPr>
              <w:t>自発的に伝える場面は少なく､引き続き支援が必要であること。</w:t>
            </w:r>
          </w:p>
          <w:p w:rsidR="00033BAB" w:rsidRPr="00422B87" w:rsidRDefault="00033BAB" w:rsidP="00A63890">
            <w:pPr>
              <w:spacing w:line="0" w:lineRule="atLeast"/>
              <w:ind w:left="180" w:rightChars="-37" w:right="-78"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言葉掛けをしないでも、自分で距離を保つことができるようにしていきたい。不安な時に友達に触れていることが多いようである。見通しを持たせて取り組むことで不安を取り除き、距離を保てるようにすると良いと思われる。</w:t>
            </w:r>
          </w:p>
          <w:p w:rsidR="00FF60C2" w:rsidRDefault="00033BAB" w:rsidP="00FF4FDC">
            <w:pPr>
              <w:spacing w:line="0" w:lineRule="atLeast"/>
              <w:jc w:val="center"/>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・自分の思うようにならない場合に、友達への言葉遣いが荒くなることがあ</w:t>
            </w:r>
          </w:p>
          <w:p w:rsidR="00033BAB" w:rsidRPr="00422B87" w:rsidRDefault="00FF60C2" w:rsidP="00FF4FDC">
            <w:pPr>
              <w:spacing w:line="0" w:lineRule="atLeast"/>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 xml:space="preserve">　</w:t>
            </w:r>
            <w:r w:rsidR="00033BAB" w:rsidRPr="00422B87">
              <w:rPr>
                <w:rFonts w:ascii="UD デジタル 教科書体 NP-R" w:eastAsia="UD デジタル 教科書体 NP-R" w:hint="eastAsia"/>
                <w:sz w:val="18"/>
                <w:szCs w:val="18"/>
              </w:rPr>
              <w:t>った。落ち着いてから言い直しをさせると優しい言葉で言えるようである。教師の目がないときにも、望ましい言葉遣いになるようにしていきたい。</w:t>
            </w:r>
          </w:p>
        </w:tc>
      </w:tr>
      <w:tr w:rsidR="00033BAB" w:rsidRPr="00422B87" w:rsidTr="00962889">
        <w:trPr>
          <w:trHeight w:val="1654"/>
        </w:trPr>
        <w:tc>
          <w:tcPr>
            <w:tcW w:w="1271" w:type="dxa"/>
            <w:vMerge w:val="restart"/>
            <w:tcBorders>
              <w:top w:val="single" w:sz="4" w:space="0" w:color="auto"/>
              <w:right w:val="single" w:sz="4" w:space="0" w:color="auto"/>
            </w:tcBorders>
            <w:vAlign w:val="center"/>
          </w:tcPr>
          <w:p w:rsidR="00033BAB" w:rsidRPr="00B8751C" w:rsidRDefault="00033BAB" w:rsidP="00345ADD">
            <w:pPr>
              <w:jc w:val="center"/>
              <w:rPr>
                <w:rFonts w:ascii="UD デジタル 教科書体 NP-R" w:eastAsia="UD デジタル 教科書体 NP-R"/>
              </w:rPr>
            </w:pPr>
          </w:p>
        </w:tc>
        <w:tc>
          <w:tcPr>
            <w:tcW w:w="4677" w:type="dxa"/>
            <w:tcBorders>
              <w:top w:val="single" w:sz="4" w:space="0" w:color="auto"/>
              <w:left w:val="single" w:sz="4" w:space="0" w:color="auto"/>
              <w:bottom w:val="nil"/>
            </w:tcBorders>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・ロッカーの整理整頓ができる。</w:t>
            </w: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・身だしなみを整えることができる。</w:t>
            </w:r>
          </w:p>
        </w:tc>
        <w:tc>
          <w:tcPr>
            <w:tcW w:w="5075" w:type="dxa"/>
            <w:gridSpan w:val="2"/>
            <w:tcBorders>
              <w:top w:val="single" w:sz="4" w:space="0" w:color="auto"/>
              <w:bottom w:val="nil"/>
            </w:tcBorders>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・ロッカーの上に、正しい整理の仕方を図示する。</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・週１回チェックをする。</w:t>
            </w: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1956BF">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・身だしなみチェック表を毎朝自分でつけ、提出する。</w:t>
            </w:r>
          </w:p>
          <w:p w:rsidR="00033BAB" w:rsidRPr="00422B87" w:rsidRDefault="00033BAB" w:rsidP="001956BF">
            <w:pPr>
              <w:spacing w:line="0" w:lineRule="atLeast"/>
              <w:rPr>
                <w:rFonts w:ascii="UD デジタル 教科書体 NP-R" w:eastAsia="UD デジタル 教科書体 NP-R"/>
                <w:sz w:val="18"/>
                <w:szCs w:val="18"/>
              </w:rPr>
            </w:pPr>
          </w:p>
        </w:tc>
        <w:tc>
          <w:tcPr>
            <w:tcW w:w="4678" w:type="dxa"/>
            <w:vMerge w:val="restart"/>
            <w:tcBorders>
              <w:top w:val="single" w:sz="4" w:space="0" w:color="auto"/>
            </w:tcBorders>
          </w:tcPr>
          <w:p w:rsidR="00033BAB" w:rsidRPr="00422B87" w:rsidRDefault="00033BAB" w:rsidP="00F57258">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・言葉掛けをすると、図を見ながら、きれいに整理できることが増えた。月に１回ほど、自分から整えようと意識しているようだった。</w:t>
            </w:r>
          </w:p>
          <w:p w:rsidR="00033BAB" w:rsidRPr="00422B87" w:rsidRDefault="00033BAB" w:rsidP="00F57258">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・５月くらいから慣れてきて、自分でチェックしながら毎朝行うことができるようになってきた。</w:t>
            </w:r>
          </w:p>
        </w:tc>
        <w:tc>
          <w:tcPr>
            <w:tcW w:w="6419" w:type="dxa"/>
            <w:vMerge w:val="restart"/>
            <w:tcBorders>
              <w:top w:val="single" w:sz="4" w:space="0" w:color="auto"/>
            </w:tcBorders>
          </w:tcPr>
          <w:p w:rsidR="00033BAB" w:rsidRPr="00422B87" w:rsidRDefault="00033BAB" w:rsidP="00A63890">
            <w:pPr>
              <w:spacing w:line="0" w:lineRule="atLeast"/>
              <w:ind w:left="180" w:rightChars="-37" w:right="-78"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・自分から定期的に整理しようとする姿は、まだ見られない。週１回のチェックがなくても日頃から行うことができるような手立てを考えていく必要がある。</w:t>
            </w:r>
          </w:p>
          <w:p w:rsidR="00FF60C2" w:rsidRDefault="00033BAB" w:rsidP="00FF4FDC">
            <w:pPr>
              <w:spacing w:line="0" w:lineRule="atLeast"/>
              <w:jc w:val="center"/>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・現在のチェック表はほぼできているので、様子を見ながら、より細かいチ</w:t>
            </w:r>
          </w:p>
          <w:p w:rsidR="00033BAB" w:rsidRPr="00422B87" w:rsidRDefault="00033BAB" w:rsidP="00FF60C2">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ェック表に変更していく。</w:t>
            </w:r>
          </w:p>
        </w:tc>
      </w:tr>
      <w:tr w:rsidR="00033BAB" w:rsidRPr="00422B87" w:rsidTr="00033BAB">
        <w:trPr>
          <w:trHeight w:val="79"/>
        </w:trPr>
        <w:tc>
          <w:tcPr>
            <w:tcW w:w="1271" w:type="dxa"/>
            <w:vMerge/>
            <w:tcBorders>
              <w:right w:val="single" w:sz="4" w:space="0" w:color="auto"/>
            </w:tcBorders>
            <w:vAlign w:val="center"/>
          </w:tcPr>
          <w:p w:rsidR="00033BAB" w:rsidRPr="00803A68" w:rsidRDefault="00033BAB" w:rsidP="00FF0EF9">
            <w:pPr>
              <w:spacing w:line="0" w:lineRule="atLeast"/>
              <w:rPr>
                <w:rFonts w:ascii="UD デジタル 教科書体 NP-R" w:eastAsia="UD デジタル 教科書体 NP-R"/>
                <w:b/>
                <w:sz w:val="18"/>
                <w:szCs w:val="18"/>
              </w:rPr>
            </w:pPr>
          </w:p>
        </w:tc>
        <w:tc>
          <w:tcPr>
            <w:tcW w:w="4684" w:type="dxa"/>
            <w:gridSpan w:val="2"/>
            <w:tcBorders>
              <w:top w:val="nil"/>
              <w:left w:val="single" w:sz="4" w:space="0" w:color="auto"/>
            </w:tcBorders>
            <w:vAlign w:val="center"/>
          </w:tcPr>
          <w:p w:rsidR="00033BAB" w:rsidRPr="00803A68" w:rsidRDefault="00033BAB" w:rsidP="00FF0EF9">
            <w:pPr>
              <w:spacing w:line="0" w:lineRule="atLeast"/>
              <w:rPr>
                <w:rFonts w:ascii="UD デジタル 教科書体 NP-R" w:eastAsia="UD デジタル 教科書体 NP-R"/>
                <w:b/>
                <w:sz w:val="18"/>
                <w:szCs w:val="18"/>
              </w:rPr>
            </w:pPr>
          </w:p>
        </w:tc>
        <w:tc>
          <w:tcPr>
            <w:tcW w:w="5068" w:type="dxa"/>
            <w:tcBorders>
              <w:top w:val="nil"/>
              <w:left w:val="single" w:sz="4" w:space="0" w:color="auto"/>
            </w:tcBorders>
            <w:vAlign w:val="center"/>
          </w:tcPr>
          <w:p w:rsidR="00033BAB" w:rsidRPr="00803A68" w:rsidRDefault="00033BAB" w:rsidP="00FF0EF9">
            <w:pPr>
              <w:spacing w:line="0" w:lineRule="atLeast"/>
              <w:rPr>
                <w:rFonts w:ascii="UD デジタル 教科書体 NP-R" w:eastAsia="UD デジタル 教科書体 NP-R"/>
                <w:b/>
                <w:sz w:val="18"/>
                <w:szCs w:val="18"/>
              </w:rPr>
            </w:pPr>
          </w:p>
        </w:tc>
        <w:tc>
          <w:tcPr>
            <w:tcW w:w="4678" w:type="dxa"/>
            <w:vMerge/>
            <w:vAlign w:val="center"/>
          </w:tcPr>
          <w:p w:rsidR="00033BAB" w:rsidRPr="00803A68" w:rsidRDefault="00033BAB" w:rsidP="00FF0EF9">
            <w:pPr>
              <w:spacing w:line="0" w:lineRule="atLeast"/>
              <w:rPr>
                <w:rFonts w:ascii="UD デジタル 教科書体 NP-R" w:eastAsia="UD デジタル 教科書体 NP-R"/>
                <w:b/>
                <w:sz w:val="18"/>
                <w:szCs w:val="18"/>
              </w:rPr>
            </w:pPr>
          </w:p>
        </w:tc>
        <w:tc>
          <w:tcPr>
            <w:tcW w:w="6419" w:type="dxa"/>
            <w:vMerge/>
            <w:vAlign w:val="center"/>
          </w:tcPr>
          <w:p w:rsidR="00033BAB" w:rsidRPr="00803A68" w:rsidRDefault="00033BAB" w:rsidP="00FF0EF9">
            <w:pPr>
              <w:spacing w:line="0" w:lineRule="atLeast"/>
              <w:rPr>
                <w:rFonts w:ascii="UD デジタル 教科書体 NP-R" w:eastAsia="UD デジタル 教科書体 NP-R"/>
                <w:b/>
                <w:sz w:val="18"/>
                <w:szCs w:val="18"/>
              </w:rPr>
            </w:pPr>
          </w:p>
        </w:tc>
      </w:tr>
    </w:tbl>
    <w:p w:rsidR="000C1A4E" w:rsidRPr="00422B87" w:rsidRDefault="000C1A4E" w:rsidP="006F4825">
      <w:pPr>
        <w:rPr>
          <w:rFonts w:ascii="UD デジタル 教科書体 NP-R" w:eastAsia="UD デジタル 教科書体 NP-R"/>
        </w:rPr>
      </w:pPr>
    </w:p>
    <w:sectPr w:rsidR="000C1A4E" w:rsidRPr="00422B87" w:rsidSect="000C520B">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FA4" w:rsidRDefault="00FF3FA4" w:rsidP="000C1A4E">
      <w:r>
        <w:separator/>
      </w:r>
    </w:p>
  </w:endnote>
  <w:endnote w:type="continuationSeparator" w:id="0">
    <w:p w:rsidR="00FF3FA4" w:rsidRDefault="00FF3FA4" w:rsidP="000C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FA4" w:rsidRDefault="00FF3FA4" w:rsidP="000C1A4E">
      <w:r>
        <w:separator/>
      </w:r>
    </w:p>
  </w:footnote>
  <w:footnote w:type="continuationSeparator" w:id="0">
    <w:p w:rsidR="00FF3FA4" w:rsidRDefault="00FF3FA4" w:rsidP="000C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24E"/>
    <w:multiLevelType w:val="hybridMultilevel"/>
    <w:tmpl w:val="CE483608"/>
    <w:lvl w:ilvl="0" w:tplc="9752AB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6AA"/>
    <w:rsid w:val="0002750D"/>
    <w:rsid w:val="00033BAB"/>
    <w:rsid w:val="00033F49"/>
    <w:rsid w:val="0005582E"/>
    <w:rsid w:val="000C1A4E"/>
    <w:rsid w:val="000C520B"/>
    <w:rsid w:val="000D4492"/>
    <w:rsid w:val="00117CF6"/>
    <w:rsid w:val="001248AC"/>
    <w:rsid w:val="00151BDB"/>
    <w:rsid w:val="00171250"/>
    <w:rsid w:val="00190342"/>
    <w:rsid w:val="00190372"/>
    <w:rsid w:val="001956BF"/>
    <w:rsid w:val="00197D51"/>
    <w:rsid w:val="001A26AA"/>
    <w:rsid w:val="001E4A06"/>
    <w:rsid w:val="0020173E"/>
    <w:rsid w:val="0020735D"/>
    <w:rsid w:val="00215E43"/>
    <w:rsid w:val="00251512"/>
    <w:rsid w:val="00275895"/>
    <w:rsid w:val="002E1642"/>
    <w:rsid w:val="002F0B04"/>
    <w:rsid w:val="00320562"/>
    <w:rsid w:val="00345ADD"/>
    <w:rsid w:val="00387A30"/>
    <w:rsid w:val="003D2CF3"/>
    <w:rsid w:val="00422B87"/>
    <w:rsid w:val="0042326E"/>
    <w:rsid w:val="00431420"/>
    <w:rsid w:val="0049060C"/>
    <w:rsid w:val="004B0BF6"/>
    <w:rsid w:val="004B1CDE"/>
    <w:rsid w:val="004E4A41"/>
    <w:rsid w:val="00502CA6"/>
    <w:rsid w:val="005630D2"/>
    <w:rsid w:val="005B39D8"/>
    <w:rsid w:val="00600A04"/>
    <w:rsid w:val="006116E0"/>
    <w:rsid w:val="006328C3"/>
    <w:rsid w:val="00640BD2"/>
    <w:rsid w:val="00664E7B"/>
    <w:rsid w:val="006F4825"/>
    <w:rsid w:val="00705C08"/>
    <w:rsid w:val="00803A68"/>
    <w:rsid w:val="00836B01"/>
    <w:rsid w:val="00870F61"/>
    <w:rsid w:val="008D449B"/>
    <w:rsid w:val="00906D68"/>
    <w:rsid w:val="009426B9"/>
    <w:rsid w:val="00962889"/>
    <w:rsid w:val="009B20BA"/>
    <w:rsid w:val="009D2177"/>
    <w:rsid w:val="00A012C7"/>
    <w:rsid w:val="00A0628F"/>
    <w:rsid w:val="00A34708"/>
    <w:rsid w:val="00A63890"/>
    <w:rsid w:val="00A850ED"/>
    <w:rsid w:val="00A926BB"/>
    <w:rsid w:val="00AA78EF"/>
    <w:rsid w:val="00B379AA"/>
    <w:rsid w:val="00B6729B"/>
    <w:rsid w:val="00B86474"/>
    <w:rsid w:val="00B8751C"/>
    <w:rsid w:val="00B96FDA"/>
    <w:rsid w:val="00BE2D26"/>
    <w:rsid w:val="00C31664"/>
    <w:rsid w:val="00C40D0C"/>
    <w:rsid w:val="00C5449B"/>
    <w:rsid w:val="00C55A64"/>
    <w:rsid w:val="00C65175"/>
    <w:rsid w:val="00CC5E6F"/>
    <w:rsid w:val="00CF6FFA"/>
    <w:rsid w:val="00CF7556"/>
    <w:rsid w:val="00D00F22"/>
    <w:rsid w:val="00D370BD"/>
    <w:rsid w:val="00D567C0"/>
    <w:rsid w:val="00D849A9"/>
    <w:rsid w:val="00D86D38"/>
    <w:rsid w:val="00D951E0"/>
    <w:rsid w:val="00DB3B60"/>
    <w:rsid w:val="00DC04CA"/>
    <w:rsid w:val="00E77555"/>
    <w:rsid w:val="00EA3858"/>
    <w:rsid w:val="00F04588"/>
    <w:rsid w:val="00F1202D"/>
    <w:rsid w:val="00F16FE3"/>
    <w:rsid w:val="00F57258"/>
    <w:rsid w:val="00FA45FC"/>
    <w:rsid w:val="00FE3BF7"/>
    <w:rsid w:val="00FF0EF9"/>
    <w:rsid w:val="00FF3FA4"/>
    <w:rsid w:val="00FF4FDC"/>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59EC90"/>
  <w15:docId w15:val="{4AE910A2-FF6C-42CD-84E1-B0D90170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20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1A4E"/>
    <w:pPr>
      <w:tabs>
        <w:tab w:val="center" w:pos="4252"/>
        <w:tab w:val="right" w:pos="8504"/>
      </w:tabs>
      <w:snapToGrid w:val="0"/>
    </w:pPr>
  </w:style>
  <w:style w:type="character" w:customStyle="1" w:styleId="a5">
    <w:name w:val="ヘッダー (文字)"/>
    <w:basedOn w:val="a0"/>
    <w:link w:val="a4"/>
    <w:uiPriority w:val="99"/>
    <w:rsid w:val="000C1A4E"/>
  </w:style>
  <w:style w:type="paragraph" w:styleId="a6">
    <w:name w:val="footer"/>
    <w:basedOn w:val="a"/>
    <w:link w:val="a7"/>
    <w:uiPriority w:val="99"/>
    <w:unhideWhenUsed/>
    <w:rsid w:val="000C1A4E"/>
    <w:pPr>
      <w:tabs>
        <w:tab w:val="center" w:pos="4252"/>
        <w:tab w:val="right" w:pos="8504"/>
      </w:tabs>
      <w:snapToGrid w:val="0"/>
    </w:pPr>
  </w:style>
  <w:style w:type="character" w:customStyle="1" w:styleId="a7">
    <w:name w:val="フッター (文字)"/>
    <w:basedOn w:val="a0"/>
    <w:link w:val="a6"/>
    <w:uiPriority w:val="99"/>
    <w:rsid w:val="000C1A4E"/>
  </w:style>
  <w:style w:type="paragraph" w:styleId="a8">
    <w:name w:val="List Paragraph"/>
    <w:basedOn w:val="a"/>
    <w:uiPriority w:val="34"/>
    <w:qFormat/>
    <w:rsid w:val="00D86D38"/>
    <w:pPr>
      <w:ind w:leftChars="400" w:left="840"/>
    </w:pPr>
  </w:style>
  <w:style w:type="paragraph" w:styleId="a9">
    <w:name w:val="Balloon Text"/>
    <w:basedOn w:val="a"/>
    <w:link w:val="aa"/>
    <w:uiPriority w:val="99"/>
    <w:semiHidden/>
    <w:unhideWhenUsed/>
    <w:rsid w:val="003D2C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2C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5FAEC-6E8D-4B7F-A565-6B388E57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秋葉敬行</dc:creator>
  <cp:lastModifiedBy>s101ii49</cp:lastModifiedBy>
  <cp:revision>27</cp:revision>
  <cp:lastPrinted>2014-10-16T04:50:00Z</cp:lastPrinted>
  <dcterms:created xsi:type="dcterms:W3CDTF">2014-12-11T08:01:00Z</dcterms:created>
  <dcterms:modified xsi:type="dcterms:W3CDTF">2026-03-16T11:05:00Z</dcterms:modified>
</cp:coreProperties>
</file>